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7923" w:rsidTr="00777923">
        <w:tc>
          <w:tcPr>
            <w:tcW w:w="4677" w:type="dxa"/>
            <w:tcBorders>
              <w:top w:val="nil"/>
              <w:left w:val="nil"/>
              <w:bottom w:val="nil"/>
              <w:right w:val="nil"/>
            </w:tcBorders>
          </w:tcPr>
          <w:p w:rsidR="00777923" w:rsidRDefault="00777923">
            <w:pPr>
              <w:pStyle w:val="ConsPlusNormal"/>
            </w:pPr>
            <w:r>
              <w:t>27 апреля 2016 года</w:t>
            </w:r>
          </w:p>
        </w:tc>
        <w:tc>
          <w:tcPr>
            <w:tcW w:w="4678" w:type="dxa"/>
            <w:tcBorders>
              <w:top w:val="nil"/>
              <w:left w:val="nil"/>
              <w:bottom w:val="nil"/>
              <w:right w:val="nil"/>
            </w:tcBorders>
          </w:tcPr>
          <w:p w:rsidR="00777923" w:rsidRDefault="00777923">
            <w:pPr>
              <w:pStyle w:val="ConsPlusNormal"/>
              <w:jc w:val="right"/>
            </w:pPr>
            <w:r>
              <w:t>N 36-оз</w:t>
            </w:r>
          </w:p>
        </w:tc>
      </w:tr>
    </w:tbl>
    <w:p w:rsidR="00777923" w:rsidRDefault="00777923">
      <w:pPr>
        <w:pStyle w:val="ConsPlusNormal"/>
        <w:pBdr>
          <w:top w:val="single" w:sz="6" w:space="0" w:color="auto"/>
        </w:pBdr>
        <w:spacing w:before="100" w:after="100"/>
        <w:jc w:val="both"/>
        <w:rPr>
          <w:sz w:val="2"/>
          <w:szCs w:val="2"/>
        </w:rPr>
      </w:pPr>
    </w:p>
    <w:p w:rsidR="00777923" w:rsidRDefault="00777923">
      <w:pPr>
        <w:pStyle w:val="ConsPlusNormal"/>
        <w:jc w:val="both"/>
      </w:pPr>
    </w:p>
    <w:p w:rsidR="00777923" w:rsidRDefault="00777923">
      <w:pPr>
        <w:pStyle w:val="ConsPlusTitle"/>
        <w:jc w:val="center"/>
      </w:pPr>
      <w:r>
        <w:t>ХАНТЫ-МАНСИЙСКИЙ АВТОНОМНЫЙ ОКРУГ - ЮГРА</w:t>
      </w:r>
    </w:p>
    <w:p w:rsidR="00777923" w:rsidRDefault="00777923">
      <w:pPr>
        <w:pStyle w:val="ConsPlusTitle"/>
        <w:jc w:val="center"/>
      </w:pPr>
    </w:p>
    <w:p w:rsidR="00777923" w:rsidRDefault="00777923">
      <w:pPr>
        <w:pStyle w:val="ConsPlusTitle"/>
        <w:jc w:val="center"/>
      </w:pPr>
      <w:r>
        <w:t>ЗАКОН</w:t>
      </w:r>
    </w:p>
    <w:p w:rsidR="00777923" w:rsidRDefault="00777923">
      <w:pPr>
        <w:pStyle w:val="ConsPlusTitle"/>
        <w:jc w:val="center"/>
      </w:pPr>
    </w:p>
    <w:p w:rsidR="00777923" w:rsidRDefault="00777923">
      <w:pPr>
        <w:pStyle w:val="ConsPlusTitle"/>
        <w:jc w:val="center"/>
      </w:pPr>
      <w:r>
        <w:t>О ВЫБОРАХ ДЕПУТАТОВ</w:t>
      </w:r>
    </w:p>
    <w:p w:rsidR="00777923" w:rsidRDefault="00777923">
      <w:pPr>
        <w:pStyle w:val="ConsPlusTitle"/>
        <w:jc w:val="center"/>
      </w:pPr>
      <w:r>
        <w:t>ДУМЫ ХАНТЫ-МАНСИЙСКОГО АВТОНОМНОГО ОКРУГА - ЮГРЫ</w:t>
      </w:r>
    </w:p>
    <w:p w:rsidR="00777923" w:rsidRDefault="00777923">
      <w:pPr>
        <w:pStyle w:val="ConsPlusNormal"/>
        <w:jc w:val="both"/>
      </w:pPr>
    </w:p>
    <w:p w:rsidR="00777923" w:rsidRDefault="00777923">
      <w:pPr>
        <w:pStyle w:val="ConsPlusNormal"/>
        <w:jc w:val="center"/>
      </w:pPr>
      <w:r>
        <w:t>Принят Думой Ханты-Мансийского</w:t>
      </w:r>
    </w:p>
    <w:p w:rsidR="00777923" w:rsidRDefault="00777923">
      <w:pPr>
        <w:pStyle w:val="ConsPlusNormal"/>
        <w:jc w:val="center"/>
      </w:pPr>
      <w:r>
        <w:t>автономного округа - Югры 27 апреля 2016 года</w:t>
      </w:r>
    </w:p>
    <w:p w:rsidR="00777923" w:rsidRDefault="00777923">
      <w:pPr>
        <w:pStyle w:val="ConsPlusNormal"/>
        <w:jc w:val="both"/>
      </w:pPr>
    </w:p>
    <w:p w:rsidR="00777923" w:rsidRDefault="00777923">
      <w:pPr>
        <w:pStyle w:val="ConsPlusTitle"/>
        <w:jc w:val="center"/>
      </w:pPr>
      <w:r>
        <w:t>Глава I. ОБЩИЕ ПОЛОЖЕНИЯ</w:t>
      </w:r>
    </w:p>
    <w:p w:rsidR="00777923" w:rsidRDefault="00777923">
      <w:pPr>
        <w:pStyle w:val="ConsPlusNormal"/>
        <w:jc w:val="both"/>
      </w:pPr>
    </w:p>
    <w:p w:rsidR="00777923" w:rsidRDefault="00777923">
      <w:pPr>
        <w:pStyle w:val="ConsPlusNormal"/>
        <w:ind w:firstLine="540"/>
        <w:jc w:val="both"/>
      </w:pPr>
      <w:r>
        <w:t>Статья 1. Законодательство о выборах депутатов Думы Ханты-Мансийского автономного округа - Югры</w:t>
      </w:r>
    </w:p>
    <w:p w:rsidR="00777923" w:rsidRDefault="00777923">
      <w:pPr>
        <w:pStyle w:val="ConsPlusNormal"/>
        <w:jc w:val="both"/>
      </w:pPr>
    </w:p>
    <w:p w:rsidR="00777923" w:rsidRDefault="00777923">
      <w:pPr>
        <w:pStyle w:val="ConsPlusNormal"/>
        <w:ind w:firstLine="540"/>
        <w:jc w:val="both"/>
      </w:pPr>
      <w:r>
        <w:t xml:space="preserve">Правовую основу назначения, подготовки и проведения выборов депутатов Думы Ханты-Мансийского автономного округа - Югры (далее также - Дума автономного округа, выборы) составляют </w:t>
      </w:r>
      <w:hyperlink r:id="rId4" w:history="1">
        <w:r>
          <w:rPr>
            <w:color w:val="0000FF"/>
          </w:rPr>
          <w:t>Конституция</w:t>
        </w:r>
      </w:hyperlink>
      <w:r>
        <w:t xml:space="preserve"> Российской Федерации, Федеральный </w:t>
      </w:r>
      <w:hyperlink r:id="rId5"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(далее - Федеральный закон), иные федеральные законы, </w:t>
      </w:r>
      <w:hyperlink r:id="rId6" w:history="1">
        <w:r>
          <w:rPr>
            <w:color w:val="0000FF"/>
          </w:rPr>
          <w:t>Устав</w:t>
        </w:r>
      </w:hyperlink>
      <w:r>
        <w:t xml:space="preserve"> (Основной закон) Ханты-Мансийского автономного округа - Югры, настоящий Закон и иные законы Ханты-Мансий</w:t>
      </w:r>
      <w:bookmarkStart w:id="0" w:name="_GoBack"/>
      <w:bookmarkEnd w:id="0"/>
      <w:r>
        <w:t>ского автономного округа - Югры (далее также - автономный округ).</w:t>
      </w:r>
    </w:p>
    <w:p w:rsidR="00777923" w:rsidRDefault="00777923">
      <w:pPr>
        <w:pStyle w:val="ConsPlusNormal"/>
        <w:jc w:val="both"/>
      </w:pPr>
    </w:p>
    <w:p w:rsidR="00777923" w:rsidRDefault="00777923">
      <w:pPr>
        <w:pStyle w:val="ConsPlusNormal"/>
        <w:ind w:firstLine="540"/>
        <w:jc w:val="both"/>
      </w:pPr>
      <w:r>
        <w:t>Статья 2. Понятия и термины, используемые в настоящем Законе</w:t>
      </w:r>
    </w:p>
    <w:p w:rsidR="00777923" w:rsidRDefault="00777923">
      <w:pPr>
        <w:pStyle w:val="ConsPlusNormal"/>
        <w:jc w:val="both"/>
      </w:pPr>
    </w:p>
    <w:p w:rsidR="00777923" w:rsidRDefault="00777923">
      <w:pPr>
        <w:pStyle w:val="ConsPlusNormal"/>
        <w:ind w:firstLine="540"/>
        <w:jc w:val="both"/>
      </w:pPr>
      <w:r>
        <w:t xml:space="preserve">Понятия и термины, используемые в настоящем Законе, применяются в том же значении, что и в Федеральном </w:t>
      </w:r>
      <w:hyperlink r:id="rId7" w:history="1">
        <w:r>
          <w:rPr>
            <w:color w:val="0000FF"/>
          </w:rPr>
          <w:t>законе</w:t>
        </w:r>
      </w:hyperlink>
      <w:r>
        <w:t>.</w:t>
      </w:r>
    </w:p>
    <w:p w:rsidR="00777923" w:rsidRDefault="00777923">
      <w:pPr>
        <w:pStyle w:val="ConsPlusNormal"/>
        <w:jc w:val="both"/>
      </w:pPr>
    </w:p>
    <w:p w:rsidR="00777923" w:rsidRDefault="00777923">
      <w:pPr>
        <w:pStyle w:val="ConsPlusNormal"/>
        <w:ind w:firstLine="540"/>
        <w:jc w:val="both"/>
      </w:pPr>
      <w:r>
        <w:t>Статья 3. Основные принципы проведения выборов депутатов Думы Ханты-Мансийского автономного округа - Югры</w:t>
      </w:r>
    </w:p>
    <w:p w:rsidR="00777923" w:rsidRDefault="00777923">
      <w:pPr>
        <w:pStyle w:val="ConsPlusNormal"/>
        <w:jc w:val="both"/>
      </w:pPr>
    </w:p>
    <w:p w:rsidR="00777923" w:rsidRDefault="00777923">
      <w:pPr>
        <w:pStyle w:val="ConsPlusNormal"/>
        <w:ind w:firstLine="540"/>
        <w:jc w:val="both"/>
      </w:pPr>
      <w:r>
        <w:t>1. Депутаты Думы автономного округа избираются гражданами Российской Федерации на основе всеобщего равного и прямого избирательного права при тайном голосовании.</w:t>
      </w:r>
    </w:p>
    <w:p w:rsidR="00777923" w:rsidRDefault="00777923">
      <w:pPr>
        <w:pStyle w:val="ConsPlusNormal"/>
        <w:ind w:firstLine="540"/>
        <w:jc w:val="both"/>
      </w:pPr>
      <w:r>
        <w:t xml:space="preserve">2. В соответствии с Федеральным </w:t>
      </w:r>
      <w:hyperlink r:id="rId8" w:history="1">
        <w:r>
          <w:rPr>
            <w:color w:val="0000FF"/>
          </w:rPr>
          <w:t>законом</w:t>
        </w:r>
      </w:hyperlink>
      <w:r>
        <w:t xml:space="preserve"> участие гражданина Российской Федерации в выборах депутатов Думы автономного округа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rsidR="00777923" w:rsidRDefault="00777923">
      <w:pPr>
        <w:pStyle w:val="ConsPlusNormal"/>
        <w:ind w:firstLine="540"/>
        <w:jc w:val="both"/>
      </w:pPr>
      <w:r>
        <w:t>3.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муниципальных образований, организаций, должностных лиц, иных граждан не допускается.</w:t>
      </w:r>
    </w:p>
    <w:p w:rsidR="00777923" w:rsidRDefault="00777923">
      <w:pPr>
        <w:pStyle w:val="ConsPlusNormal"/>
        <w:ind w:firstLine="540"/>
        <w:jc w:val="both"/>
      </w:pPr>
      <w:r>
        <w:t>4.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777923" w:rsidRDefault="00777923">
      <w:pPr>
        <w:pStyle w:val="ConsPlusNormal"/>
        <w:ind w:firstLine="540"/>
        <w:jc w:val="both"/>
      </w:pPr>
      <w:r>
        <w:t xml:space="preserve">5. В соответствии с Федеральным </w:t>
      </w:r>
      <w:hyperlink r:id="rId9" w:history="1">
        <w:r>
          <w:rPr>
            <w:color w:val="0000FF"/>
          </w:rPr>
          <w:t>законом</w:t>
        </w:r>
      </w:hyperlink>
      <w:r>
        <w:t xml:space="preserve"> иностранные граждане,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депутатов Думы автономного округа, а также в иных формах участвовать в избирательной кампании.</w:t>
      </w:r>
    </w:p>
    <w:p w:rsidR="00777923" w:rsidRDefault="00777923">
      <w:pPr>
        <w:pStyle w:val="ConsPlusNormal"/>
        <w:jc w:val="both"/>
      </w:pPr>
    </w:p>
    <w:p w:rsidR="00777923" w:rsidRDefault="00777923">
      <w:pPr>
        <w:pStyle w:val="ConsPlusNormal"/>
        <w:ind w:firstLine="540"/>
        <w:jc w:val="both"/>
      </w:pPr>
      <w:r>
        <w:t>Статья 4. Порядок распределения депутатских мандатов в Думе Ханты-Мансийского автономного округа - Югры</w:t>
      </w:r>
    </w:p>
    <w:p w:rsidR="00777923" w:rsidRDefault="00777923">
      <w:pPr>
        <w:pStyle w:val="ConsPlusNormal"/>
        <w:jc w:val="both"/>
      </w:pPr>
    </w:p>
    <w:p w:rsidR="00777923" w:rsidRDefault="00777923">
      <w:pPr>
        <w:pStyle w:val="ConsPlusNormal"/>
        <w:ind w:firstLine="540"/>
        <w:jc w:val="both"/>
      </w:pPr>
      <w:r>
        <w:t xml:space="preserve">1. В соответствии с </w:t>
      </w:r>
      <w:hyperlink r:id="rId10" w:history="1">
        <w:r>
          <w:rPr>
            <w:color w:val="0000FF"/>
          </w:rPr>
          <w:t>Уставом</w:t>
        </w:r>
      </w:hyperlink>
      <w:r>
        <w:t xml:space="preserve"> (Основным законом) Ханты-Мансийского автономного округа - Югры Дума Ханты-Мансийского автономного округа - Югры состоит из 38 депутатов, избираемых населением автономного округа на основе всеобщего равного и прямого избирательного права при тайном голосовании сроком на пять лет.</w:t>
      </w:r>
    </w:p>
    <w:p w:rsidR="00777923" w:rsidRDefault="00777923">
      <w:pPr>
        <w:pStyle w:val="ConsPlusNormal"/>
        <w:ind w:firstLine="540"/>
        <w:jc w:val="both"/>
      </w:pPr>
      <w:r>
        <w:t>2. Выборы 19 депутатов Думы Ханты-Мансийского автономного округа - Югры проводятся по спискам кандидатов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rsidR="00777923" w:rsidRDefault="00777923">
      <w:pPr>
        <w:pStyle w:val="ConsPlusNormal"/>
        <w:ind w:firstLine="540"/>
        <w:jc w:val="both"/>
      </w:pPr>
      <w:r>
        <w:t>3. Выборы 19 депутатов Думы Ханты-Мансийского автономного округа - Югры проводятся по мажоритарной избирательной системе по одномандатным избирательным округам.</w:t>
      </w:r>
    </w:p>
    <w:p w:rsidR="00777923" w:rsidRDefault="00777923">
      <w:pPr>
        <w:pStyle w:val="ConsPlusNormal"/>
        <w:jc w:val="both"/>
      </w:pPr>
    </w:p>
    <w:p w:rsidR="00777923" w:rsidRDefault="00777923">
      <w:pPr>
        <w:pStyle w:val="ConsPlusNormal"/>
        <w:ind w:firstLine="540"/>
        <w:jc w:val="both"/>
      </w:pPr>
      <w:r>
        <w:t>Статья 5. Избирательные права граждан при проведении выборов депутатов Думы Ханты-Мансийского автономного округа - Югры</w:t>
      </w:r>
    </w:p>
    <w:p w:rsidR="00777923" w:rsidRDefault="00777923">
      <w:pPr>
        <w:pStyle w:val="ConsPlusNormal"/>
        <w:jc w:val="both"/>
      </w:pPr>
    </w:p>
    <w:p w:rsidR="00777923" w:rsidRDefault="00777923">
      <w:pPr>
        <w:pStyle w:val="ConsPlusNormal"/>
        <w:ind w:firstLine="540"/>
        <w:jc w:val="both"/>
      </w:pPr>
      <w:r>
        <w:t xml:space="preserve">1. В соответствии с Федеральным </w:t>
      </w:r>
      <w:hyperlink r:id="rId11" w:history="1">
        <w:r>
          <w:rPr>
            <w:color w:val="0000FF"/>
          </w:rPr>
          <w:t>законом</w:t>
        </w:r>
      </w:hyperlink>
      <w:r>
        <w:t xml:space="preserve"> гражданин Российской Федерации, достигший на день голосования возраста 18 лет, место жительства которого находится на территории Ханты-Мансийского автономного округа - Югры, имеет право избирать депутатов Думы автономного округа по единому избирательному округу.</w:t>
      </w:r>
    </w:p>
    <w:p w:rsidR="00777923" w:rsidRDefault="00777923">
      <w:pPr>
        <w:pStyle w:val="ConsPlusNormal"/>
        <w:ind w:firstLine="540"/>
        <w:jc w:val="both"/>
      </w:pPr>
      <w:r>
        <w:t xml:space="preserve">2. В соответствии с Федеральным </w:t>
      </w:r>
      <w:hyperlink r:id="rId12" w:history="1">
        <w:r>
          <w:rPr>
            <w:color w:val="0000FF"/>
          </w:rPr>
          <w:t>законом</w:t>
        </w:r>
      </w:hyperlink>
      <w:r>
        <w:t xml:space="preserve"> гражданин Российской Федерации, достигший на день голосования возраста 18 лет, место жительства которого находится на территории соответствующего одномандатного избирательного округа, имеет право избирать депутата Думы автономного округа по одномандатному избирательному округу.</w:t>
      </w:r>
    </w:p>
    <w:p w:rsidR="00777923" w:rsidRDefault="00777923">
      <w:pPr>
        <w:pStyle w:val="ConsPlusNormal"/>
        <w:ind w:firstLine="540"/>
        <w:jc w:val="both"/>
      </w:pPr>
      <w:r>
        <w:t xml:space="preserve">3. В соответствии с Федеральным </w:t>
      </w:r>
      <w:hyperlink r:id="rId13" w:history="1">
        <w:r>
          <w:rPr>
            <w:color w:val="0000FF"/>
          </w:rPr>
          <w:t>законом</w:t>
        </w:r>
      </w:hyperlink>
      <w:r>
        <w:t xml:space="preserve"> гражданин Российской Федерации, который достигнет на день голосования возраста 18 лет, вправе участвовать в предусмотренных настоящим Законом и проводимых законными методами других избирательных действиях.</w:t>
      </w:r>
    </w:p>
    <w:p w:rsidR="00777923" w:rsidRDefault="00777923">
      <w:pPr>
        <w:pStyle w:val="ConsPlusNormal"/>
        <w:ind w:firstLine="540"/>
        <w:jc w:val="both"/>
      </w:pPr>
      <w:r>
        <w:t>4. Депутатом Думы автономного округа может быть избран гражданин Российской Федерации, достигший на день голосования возраста 21 года.</w:t>
      </w:r>
    </w:p>
    <w:p w:rsidR="00777923" w:rsidRDefault="00777923">
      <w:pPr>
        <w:pStyle w:val="ConsPlusNormal"/>
        <w:ind w:firstLine="540"/>
        <w:jc w:val="both"/>
      </w:pPr>
      <w:r>
        <w:t xml:space="preserve">5. Иные ограничения пассивного избирательного права предусмотрены </w:t>
      </w:r>
      <w:hyperlink r:id="rId14" w:history="1">
        <w:r>
          <w:rPr>
            <w:color w:val="0000FF"/>
          </w:rPr>
          <w:t>статьей 4</w:t>
        </w:r>
      </w:hyperlink>
      <w:r>
        <w:t xml:space="preserve"> Федерального закона.</w:t>
      </w:r>
    </w:p>
    <w:p w:rsidR="00777923" w:rsidRDefault="00777923">
      <w:pPr>
        <w:pStyle w:val="ConsPlusNormal"/>
        <w:jc w:val="both"/>
      </w:pPr>
    </w:p>
    <w:p w:rsidR="00777923" w:rsidRDefault="00777923">
      <w:pPr>
        <w:pStyle w:val="ConsPlusNormal"/>
        <w:ind w:firstLine="540"/>
        <w:jc w:val="both"/>
      </w:pPr>
      <w:r>
        <w:t>Статья 6. Назначение выборов депутатов Думы Ханты-Мансийского автономного округа - Югры</w:t>
      </w:r>
    </w:p>
    <w:p w:rsidR="00777923" w:rsidRDefault="00777923">
      <w:pPr>
        <w:pStyle w:val="ConsPlusNormal"/>
        <w:jc w:val="both"/>
      </w:pPr>
    </w:p>
    <w:p w:rsidR="00777923" w:rsidRDefault="00777923">
      <w:pPr>
        <w:pStyle w:val="ConsPlusNormal"/>
        <w:ind w:firstLine="540"/>
        <w:jc w:val="both"/>
      </w:pPr>
      <w:r>
        <w:t xml:space="preserve">Выборы депутатов Думы автономного округа назначаются Думой автономного округа в порядке и сроки, установленные Федеральным </w:t>
      </w:r>
      <w:hyperlink r:id="rId15" w:history="1">
        <w:r>
          <w:rPr>
            <w:color w:val="0000FF"/>
          </w:rPr>
          <w:t>законом</w:t>
        </w:r>
      </w:hyperlink>
      <w:r>
        <w:t>.</w:t>
      </w:r>
    </w:p>
    <w:p w:rsidR="00777923" w:rsidRDefault="00777923">
      <w:pPr>
        <w:pStyle w:val="ConsPlusNormal"/>
        <w:jc w:val="both"/>
      </w:pPr>
    </w:p>
    <w:p w:rsidR="00777923" w:rsidRDefault="00777923">
      <w:pPr>
        <w:pStyle w:val="ConsPlusNormal"/>
        <w:ind w:firstLine="540"/>
        <w:jc w:val="both"/>
      </w:pPr>
      <w:r>
        <w:t>Статья 7. Подготовка и проведение выборов депутатов Думы Ханты-Мансийского автономного округа - Югры</w:t>
      </w:r>
    </w:p>
    <w:p w:rsidR="00777923" w:rsidRDefault="00777923">
      <w:pPr>
        <w:pStyle w:val="ConsPlusNormal"/>
        <w:jc w:val="both"/>
      </w:pPr>
    </w:p>
    <w:p w:rsidR="00777923" w:rsidRDefault="00777923">
      <w:pPr>
        <w:pStyle w:val="ConsPlusNormal"/>
        <w:ind w:firstLine="540"/>
        <w:jc w:val="both"/>
      </w:pPr>
      <w:r>
        <w:t>1. Подготовку и проведение выборов депутатов Думы автономного округа осуществляют:</w:t>
      </w:r>
    </w:p>
    <w:p w:rsidR="00777923" w:rsidRDefault="00777923">
      <w:pPr>
        <w:pStyle w:val="ConsPlusNormal"/>
        <w:ind w:firstLine="540"/>
        <w:jc w:val="both"/>
      </w:pPr>
      <w:r>
        <w:t>1) Избирательная комиссия Ханты-Мансийского автономного округа - Югры (далее - Избирательная комиссия автономного округа);</w:t>
      </w:r>
    </w:p>
    <w:p w:rsidR="00777923" w:rsidRDefault="00777923">
      <w:pPr>
        <w:pStyle w:val="ConsPlusNormal"/>
        <w:ind w:firstLine="540"/>
        <w:jc w:val="both"/>
      </w:pPr>
      <w:r>
        <w:t>2) окружные избирательные комиссии;</w:t>
      </w:r>
    </w:p>
    <w:p w:rsidR="00777923" w:rsidRDefault="00777923">
      <w:pPr>
        <w:pStyle w:val="ConsPlusNormal"/>
        <w:ind w:firstLine="540"/>
        <w:jc w:val="both"/>
      </w:pPr>
      <w:r>
        <w:t>3) территориальные избирательные комиссии;</w:t>
      </w:r>
    </w:p>
    <w:p w:rsidR="00777923" w:rsidRDefault="00777923">
      <w:pPr>
        <w:pStyle w:val="ConsPlusNormal"/>
        <w:ind w:firstLine="540"/>
        <w:jc w:val="both"/>
      </w:pPr>
      <w:r>
        <w:t>4) участковые избирательные комиссии.</w:t>
      </w:r>
    </w:p>
    <w:p w:rsidR="00777923" w:rsidRDefault="00777923">
      <w:pPr>
        <w:pStyle w:val="ConsPlusNormal"/>
        <w:ind w:firstLine="540"/>
        <w:jc w:val="both"/>
      </w:pPr>
      <w:r>
        <w:t xml:space="preserve">Компетенция, полномочия и порядок деятельности указанных избирательных комиссий, а также статус членов избирательных комиссий определяются Федеральным </w:t>
      </w:r>
      <w:hyperlink r:id="rId16" w:history="1">
        <w:r>
          <w:rPr>
            <w:color w:val="0000FF"/>
          </w:rPr>
          <w:t>законом</w:t>
        </w:r>
      </w:hyperlink>
      <w:r>
        <w:t xml:space="preserve"> и </w:t>
      </w:r>
      <w:hyperlink r:id="rId17" w:history="1">
        <w:r>
          <w:rPr>
            <w:color w:val="0000FF"/>
          </w:rPr>
          <w:t>Законом</w:t>
        </w:r>
      </w:hyperlink>
      <w:r>
        <w:t xml:space="preserve"> Ханты-Мансийского автономного округа - Югры "О системе избирательных комиссий в Ханты-Мансийском автономном округе - Югре".</w:t>
      </w:r>
    </w:p>
    <w:p w:rsidR="00777923" w:rsidRDefault="00777923">
      <w:pPr>
        <w:pStyle w:val="ConsPlusNormal"/>
        <w:ind w:firstLine="540"/>
        <w:jc w:val="both"/>
      </w:pPr>
      <w:r>
        <w:t xml:space="preserve">2. На выборах депутатов Думы автономного округа Избирательная комиссия автономного округа является вышестоящей для окружных, территориальных и участковых избирательных </w:t>
      </w:r>
      <w:r>
        <w:lastRenderedPageBreak/>
        <w:t>комиссий. Окружная избирательная комиссия является вышестоящей для территориальных и участковых избирательных комиссий, действующих на территории соответствующего одномандатного избирательного округа.</w:t>
      </w:r>
    </w:p>
    <w:p w:rsidR="00777923" w:rsidRDefault="00777923">
      <w:pPr>
        <w:pStyle w:val="ConsPlusNormal"/>
        <w:ind w:firstLine="540"/>
        <w:jc w:val="both"/>
      </w:pPr>
      <w:r>
        <w:t>3. Территориальная избирательная комиссия является вышестоящей для участковых избирательных комиссий, действующих на соответствующей территории.</w:t>
      </w:r>
    </w:p>
    <w:p w:rsidR="00777923" w:rsidRDefault="00777923">
      <w:pPr>
        <w:pStyle w:val="ConsPlusNormal"/>
        <w:ind w:firstLine="540"/>
        <w:jc w:val="both"/>
      </w:pPr>
      <w:r>
        <w:t>4. Решения вышестоящей избирательной комиссии, принятые в пределах ее компетенции, обязательны для нижестоящих избирательных комиссий.</w:t>
      </w:r>
    </w:p>
    <w:p w:rsidR="00777923" w:rsidRDefault="00777923">
      <w:pPr>
        <w:pStyle w:val="ConsPlusNormal"/>
        <w:ind w:firstLine="540"/>
        <w:jc w:val="both"/>
      </w:pPr>
      <w:r>
        <w:t>5. Избирательная комиссия автономного округа организует подготовку и проведение выборов депутатов Думы автономного округа, а при подготовке и проведении выборов депутатов Думы автономного округа по единому избирательному округу исполняет также функции окружной избирательной комиссии, установленные законодательством Российской Федерации.</w:t>
      </w:r>
    </w:p>
    <w:p w:rsidR="00777923" w:rsidRDefault="00777923">
      <w:pPr>
        <w:pStyle w:val="ConsPlusNormal"/>
        <w:ind w:firstLine="540"/>
        <w:jc w:val="both"/>
      </w:pPr>
      <w:r>
        <w:t>6. Избирательные комиссии в пределах своей компетенции независимы от органов государственной власти и органов местного самоуправления.</w:t>
      </w:r>
    </w:p>
    <w:p w:rsidR="00777923" w:rsidRDefault="00777923">
      <w:pPr>
        <w:pStyle w:val="ConsPlusNormal"/>
        <w:ind w:firstLine="540"/>
        <w:jc w:val="both"/>
      </w:pPr>
      <w:r>
        <w:t xml:space="preserve">7. В соответствии с Федеральным </w:t>
      </w:r>
      <w:hyperlink r:id="rId18" w:history="1">
        <w:r>
          <w:rPr>
            <w:color w:val="0000FF"/>
          </w:rPr>
          <w:t>законом</w:t>
        </w:r>
      </w:hyperlink>
      <w:r>
        <w:t xml:space="preserve"> решения и иные акты избирательных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избирательных комиссий не подлежат государственной регистрации.</w:t>
      </w:r>
    </w:p>
    <w:p w:rsidR="00777923" w:rsidRDefault="00777923">
      <w:pPr>
        <w:pStyle w:val="ConsPlusNormal"/>
        <w:ind w:firstLine="540"/>
        <w:jc w:val="both"/>
      </w:pPr>
      <w:r>
        <w:t xml:space="preserve">8. В период избирательной кампании по выборам депутатов Думы автономного округа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соответствующим избирательным комиссиям эфирное время не менее 10 минут еженедельно для информирования избирателей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r:id="rId19" w:history="1">
        <w:r>
          <w:rPr>
            <w:color w:val="0000FF"/>
          </w:rPr>
          <w:t>пунктом 10 статьи 50</w:t>
        </w:r>
      </w:hyperlink>
      <w:r>
        <w:t xml:space="preserve"> Федерального закона.</w:t>
      </w:r>
    </w:p>
    <w:p w:rsidR="00777923" w:rsidRDefault="00777923">
      <w:pPr>
        <w:pStyle w:val="ConsPlusNormal"/>
        <w:jc w:val="both"/>
      </w:pPr>
    </w:p>
    <w:p w:rsidR="00777923" w:rsidRDefault="00777923">
      <w:pPr>
        <w:pStyle w:val="ConsPlusNormal"/>
        <w:ind w:firstLine="540"/>
        <w:jc w:val="both"/>
      </w:pPr>
      <w:r>
        <w:t>Статья 8. Финансирование выборов депутатов Думы Ханты-Мансийского автономного округа - Югры</w:t>
      </w:r>
    </w:p>
    <w:p w:rsidR="00777923" w:rsidRDefault="00777923">
      <w:pPr>
        <w:pStyle w:val="ConsPlusNormal"/>
        <w:jc w:val="both"/>
      </w:pPr>
    </w:p>
    <w:p w:rsidR="00777923" w:rsidRDefault="00777923">
      <w:pPr>
        <w:pStyle w:val="ConsPlusNormal"/>
        <w:ind w:firstLine="540"/>
        <w:jc w:val="both"/>
      </w:pPr>
      <w:r>
        <w:t>1. Расходы на подготовку и проведение выборов депутатов Думы автономного округа производятся за счет средств бюджета Ханты-Мансийского автономного округа - Югры.</w:t>
      </w:r>
    </w:p>
    <w:p w:rsidR="00777923" w:rsidRDefault="00777923">
      <w:pPr>
        <w:pStyle w:val="ConsPlusNormal"/>
        <w:ind w:firstLine="540"/>
        <w:jc w:val="both"/>
      </w:pPr>
      <w:r>
        <w:t>2. Кандидаты, избирательные объединения обязаны создавать собственные избирательные фонды для финансирования своей избирательной кампании.</w:t>
      </w:r>
    </w:p>
    <w:p w:rsidR="00777923" w:rsidRDefault="00777923">
      <w:pPr>
        <w:pStyle w:val="ConsPlusNormal"/>
        <w:jc w:val="both"/>
      </w:pPr>
    </w:p>
    <w:p w:rsidR="00777923" w:rsidRDefault="00777923">
      <w:pPr>
        <w:pStyle w:val="ConsPlusTitle"/>
        <w:jc w:val="center"/>
      </w:pPr>
      <w:r>
        <w:t>Глава II. ИЗБИРАТЕЛЬНЫЕ ОКРУГА И ИЗБИРАТЕЛЬНЫЕ УЧАСТКИ</w:t>
      </w:r>
    </w:p>
    <w:p w:rsidR="00777923" w:rsidRDefault="00777923">
      <w:pPr>
        <w:pStyle w:val="ConsPlusNormal"/>
        <w:jc w:val="both"/>
      </w:pPr>
    </w:p>
    <w:p w:rsidR="00777923" w:rsidRDefault="00777923">
      <w:pPr>
        <w:pStyle w:val="ConsPlusNormal"/>
        <w:ind w:firstLine="540"/>
        <w:jc w:val="both"/>
      </w:pPr>
      <w:r>
        <w:t>Статья 9. Единый избирательный округ</w:t>
      </w:r>
    </w:p>
    <w:p w:rsidR="00777923" w:rsidRDefault="00777923">
      <w:pPr>
        <w:pStyle w:val="ConsPlusNormal"/>
        <w:jc w:val="both"/>
      </w:pPr>
    </w:p>
    <w:p w:rsidR="00777923" w:rsidRDefault="00777923">
      <w:pPr>
        <w:pStyle w:val="ConsPlusNormal"/>
        <w:ind w:firstLine="540"/>
        <w:jc w:val="both"/>
      </w:pPr>
      <w:r>
        <w:t>Единый избирательный округ, по которому избираются 19 депутатов Думы автономного округа пропорционально числу голосов, поданных за списки кандидатов, выдвинутых избирательными объединениями, включает в себя всю территорию Ханты-Мансийского автономного округа - Югры.</w:t>
      </w:r>
    </w:p>
    <w:p w:rsidR="00777923" w:rsidRDefault="00777923">
      <w:pPr>
        <w:pStyle w:val="ConsPlusNormal"/>
        <w:jc w:val="both"/>
      </w:pPr>
    </w:p>
    <w:p w:rsidR="00777923" w:rsidRDefault="00777923">
      <w:pPr>
        <w:pStyle w:val="ConsPlusNormal"/>
        <w:ind w:firstLine="540"/>
        <w:jc w:val="both"/>
      </w:pPr>
      <w:r>
        <w:t>Статья 10. Образование одномандатных избирательных округов</w:t>
      </w:r>
    </w:p>
    <w:p w:rsidR="00777923" w:rsidRDefault="00777923">
      <w:pPr>
        <w:pStyle w:val="ConsPlusNormal"/>
        <w:jc w:val="both"/>
      </w:pPr>
    </w:p>
    <w:p w:rsidR="00777923" w:rsidRDefault="00777923">
      <w:pPr>
        <w:pStyle w:val="ConsPlusNormal"/>
        <w:ind w:firstLine="540"/>
        <w:jc w:val="both"/>
      </w:pPr>
      <w:r>
        <w:t>1. Для проведения выборов депутатов Думы автономного округа, избираемых по одномандатным избирательным округам, на территории Ханты-Мансийского автономного округа - Югры образуются 19 одномандатных избирательных округов.</w:t>
      </w:r>
    </w:p>
    <w:p w:rsidR="00777923" w:rsidRDefault="00777923">
      <w:pPr>
        <w:pStyle w:val="ConsPlusNormal"/>
        <w:ind w:firstLine="540"/>
        <w:jc w:val="both"/>
      </w:pPr>
      <w:r>
        <w:t xml:space="preserve">2. Одномандатные избирательные округа образуются сроком на десять лет в соответствии с положениями </w:t>
      </w:r>
      <w:hyperlink r:id="rId20" w:history="1">
        <w:r>
          <w:rPr>
            <w:color w:val="0000FF"/>
          </w:rPr>
          <w:t>статьи 18</w:t>
        </w:r>
      </w:hyperlink>
      <w:r>
        <w:t xml:space="preserve"> Федерального закона.</w:t>
      </w:r>
    </w:p>
    <w:p w:rsidR="00777923" w:rsidRDefault="00777923">
      <w:pPr>
        <w:pStyle w:val="ConsPlusNormal"/>
        <w:ind w:firstLine="540"/>
        <w:jc w:val="both"/>
      </w:pPr>
      <w:r>
        <w:t>3. Схема одномандатных избирательных округов разрабатывается Избирательной комиссией автономного округа и утверждается Думой автономного округа.</w:t>
      </w:r>
    </w:p>
    <w:p w:rsidR="00777923" w:rsidRDefault="00777923">
      <w:pPr>
        <w:pStyle w:val="ConsPlusNormal"/>
        <w:ind w:firstLine="540"/>
        <w:jc w:val="both"/>
      </w:pPr>
      <w:r>
        <w:lastRenderedPageBreak/>
        <w:t xml:space="preserve">4. При образовании избирательных округов на территориях компактного проживания коренных малочисленных народов Севера, определенных </w:t>
      </w:r>
      <w:hyperlink r:id="rId21" w:history="1">
        <w:r>
          <w:rPr>
            <w:color w:val="0000FF"/>
          </w:rPr>
          <w:t>Законом</w:t>
        </w:r>
      </w:hyperlink>
      <w:r>
        <w:t xml:space="preserve"> Ханты-Мансийского автономного округа - Югры "О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 допустимое отклонение от средней нормы представительства избирателей не должно превышать 40 процентов.</w:t>
      </w:r>
    </w:p>
    <w:p w:rsidR="00777923" w:rsidRDefault="00777923">
      <w:pPr>
        <w:pStyle w:val="ConsPlusNormal"/>
        <w:jc w:val="both"/>
      </w:pPr>
    </w:p>
    <w:p w:rsidR="00777923" w:rsidRDefault="00777923">
      <w:pPr>
        <w:pStyle w:val="ConsPlusNormal"/>
        <w:ind w:firstLine="540"/>
        <w:jc w:val="both"/>
      </w:pPr>
      <w:r>
        <w:t>Статья 11. Образование избирательных участков</w:t>
      </w:r>
    </w:p>
    <w:p w:rsidR="00777923" w:rsidRDefault="00777923">
      <w:pPr>
        <w:pStyle w:val="ConsPlusNormal"/>
        <w:jc w:val="both"/>
      </w:pPr>
    </w:p>
    <w:p w:rsidR="00777923" w:rsidRDefault="00777923">
      <w:pPr>
        <w:pStyle w:val="ConsPlusNormal"/>
        <w:ind w:firstLine="540"/>
        <w:jc w:val="both"/>
      </w:pPr>
      <w:r>
        <w:t xml:space="preserve">1. Голосование избирателей на выборах депутатов Думы автономного округа проводится на избирательных участках, образованных в соответствии с требованиями, предусмотренными Федеральным </w:t>
      </w:r>
      <w:hyperlink r:id="rId22" w:history="1">
        <w:r>
          <w:rPr>
            <w:color w:val="0000FF"/>
          </w:rPr>
          <w:t>законом</w:t>
        </w:r>
      </w:hyperlink>
      <w:r>
        <w:t>.</w:t>
      </w:r>
    </w:p>
    <w:p w:rsidR="00777923" w:rsidRDefault="00777923">
      <w:pPr>
        <w:pStyle w:val="ConsPlusNormal"/>
        <w:ind w:firstLine="540"/>
        <w:jc w:val="both"/>
      </w:pPr>
      <w:r>
        <w:t xml:space="preserve">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не позднее чем за 40 дней до дня голосования. Информация об избирательных участках, образованных в соответствии с </w:t>
      </w:r>
      <w:hyperlink r:id="rId23" w:history="1">
        <w:r>
          <w:rPr>
            <w:color w:val="0000FF"/>
          </w:rPr>
          <w:t>пунктом 5 статьи 19</w:t>
        </w:r>
      </w:hyperlink>
      <w:r>
        <w:t xml:space="preserve"> Федерального закона, должна быть опубликована территориальной избирательной комиссией не позднее чем через два дня после их образования, а также доведена до сведения избирателей, которые в день голосования будут иметь право голосовать на них, иными способами.</w:t>
      </w:r>
    </w:p>
    <w:p w:rsidR="00777923" w:rsidRDefault="00777923">
      <w:pPr>
        <w:pStyle w:val="ConsPlusNormal"/>
        <w:ind w:firstLine="540"/>
        <w:jc w:val="both"/>
      </w:pPr>
      <w:r>
        <w:t xml:space="preserve">Уточнение перечня избирательных участков и их границ в случаях, предусмотренных </w:t>
      </w:r>
      <w:hyperlink r:id="rId24" w:history="1">
        <w:r>
          <w:rPr>
            <w:color w:val="0000FF"/>
          </w:rPr>
          <w:t>пунктом 2 статьи 19</w:t>
        </w:r>
      </w:hyperlink>
      <w:r>
        <w:t xml:space="preserve"> Федерального закона, осуществляется не позднее чем за десять дней до дня голосования. Информация об этом публикуется главой местной администрации муниципального района, городского округа не позднее чем через два дня после принятия решения о таком уточнении или доводится до сведения избирателей, которые в день голосования будут иметь право голосовать на них, иными способами.</w:t>
      </w:r>
    </w:p>
    <w:p w:rsidR="00777923" w:rsidRDefault="00777923">
      <w:pPr>
        <w:pStyle w:val="ConsPlusNormal"/>
        <w:ind w:firstLine="540"/>
        <w:jc w:val="both"/>
      </w:pPr>
      <w:r>
        <w:t xml:space="preserve">2.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в других местах временного пребывания), в труднодоступных и отдаленных местностях избирательные участки могут образовываться Избирательной комиссией автономного округа на установленный ею срок в порядке, установленном </w:t>
      </w:r>
      <w:hyperlink r:id="rId25" w:history="1">
        <w:r>
          <w:rPr>
            <w:color w:val="0000FF"/>
          </w:rPr>
          <w:t>пунктом 5 статьи 19</w:t>
        </w:r>
      </w:hyperlink>
      <w:r>
        <w:t xml:space="preserve"> Федерального закона.</w:t>
      </w:r>
    </w:p>
    <w:p w:rsidR="00777923" w:rsidRDefault="00777923">
      <w:pPr>
        <w:pStyle w:val="ConsPlusNormal"/>
        <w:jc w:val="both"/>
      </w:pPr>
    </w:p>
    <w:p w:rsidR="00777923" w:rsidRDefault="00777923">
      <w:pPr>
        <w:pStyle w:val="ConsPlusTitle"/>
        <w:jc w:val="center"/>
      </w:pPr>
      <w:r>
        <w:t>Глава III. СПИСКИ ИЗБИРАТЕЛЕЙ</w:t>
      </w:r>
    </w:p>
    <w:p w:rsidR="00777923" w:rsidRDefault="00777923">
      <w:pPr>
        <w:pStyle w:val="ConsPlusNormal"/>
        <w:jc w:val="both"/>
      </w:pPr>
    </w:p>
    <w:p w:rsidR="00777923" w:rsidRDefault="00777923">
      <w:pPr>
        <w:pStyle w:val="ConsPlusNormal"/>
        <w:ind w:firstLine="540"/>
        <w:jc w:val="both"/>
      </w:pPr>
      <w:r>
        <w:t>Статья 12. Регистрация (учет) избирателей</w:t>
      </w:r>
    </w:p>
    <w:p w:rsidR="00777923" w:rsidRDefault="00777923">
      <w:pPr>
        <w:pStyle w:val="ConsPlusNormal"/>
        <w:jc w:val="both"/>
      </w:pPr>
    </w:p>
    <w:p w:rsidR="00777923" w:rsidRDefault="00777923">
      <w:pPr>
        <w:pStyle w:val="ConsPlusNormal"/>
        <w:ind w:firstLine="540"/>
        <w:jc w:val="both"/>
      </w:pPr>
      <w:r>
        <w:t>1. Регистрации (учету) подлежат все избиратели.</w:t>
      </w:r>
    </w:p>
    <w:p w:rsidR="00777923" w:rsidRDefault="00777923">
      <w:pPr>
        <w:pStyle w:val="ConsPlusNormal"/>
        <w:ind w:firstLine="540"/>
        <w:jc w:val="both"/>
      </w:pPr>
      <w:r>
        <w:t xml:space="preserve">2. Регистрация (учет) избирателей осуществляется в порядке, установленном </w:t>
      </w:r>
      <w:hyperlink r:id="rId26" w:history="1">
        <w:r>
          <w:rPr>
            <w:color w:val="0000FF"/>
          </w:rPr>
          <w:t>статьей 16</w:t>
        </w:r>
      </w:hyperlink>
      <w:r>
        <w:t xml:space="preserve"> Федерального закона.</w:t>
      </w:r>
    </w:p>
    <w:p w:rsidR="00777923" w:rsidRDefault="00777923">
      <w:pPr>
        <w:pStyle w:val="ConsPlusNormal"/>
        <w:jc w:val="both"/>
      </w:pPr>
    </w:p>
    <w:p w:rsidR="00777923" w:rsidRDefault="00777923">
      <w:pPr>
        <w:pStyle w:val="ConsPlusNormal"/>
        <w:ind w:firstLine="540"/>
        <w:jc w:val="both"/>
      </w:pPr>
      <w:r>
        <w:t>Статья 13. Списки избирателей</w:t>
      </w:r>
    </w:p>
    <w:p w:rsidR="00777923" w:rsidRDefault="00777923">
      <w:pPr>
        <w:pStyle w:val="ConsPlusNormal"/>
        <w:jc w:val="both"/>
      </w:pPr>
    </w:p>
    <w:p w:rsidR="00777923" w:rsidRDefault="00777923">
      <w:pPr>
        <w:pStyle w:val="ConsPlusNormal"/>
        <w:ind w:firstLine="540"/>
        <w:jc w:val="both"/>
      </w:pPr>
      <w:r>
        <w:t xml:space="preserve">1. Список избирателей составляется соответствующей территориальной избирательной комиссией в порядке, предусмотренном Федеральным </w:t>
      </w:r>
      <w:hyperlink r:id="rId27" w:history="1">
        <w:r>
          <w:rPr>
            <w:color w:val="0000FF"/>
          </w:rPr>
          <w:t>законом</w:t>
        </w:r>
      </w:hyperlink>
      <w:r>
        <w:t>.</w:t>
      </w:r>
    </w:p>
    <w:p w:rsidR="00777923" w:rsidRDefault="00777923">
      <w:pPr>
        <w:pStyle w:val="ConsPlusNormal"/>
        <w:ind w:firstLine="540"/>
        <w:jc w:val="both"/>
      </w:pPr>
      <w:r>
        <w:t xml:space="preserve">2. В соответствии с </w:t>
      </w:r>
      <w:hyperlink r:id="rId28" w:history="1">
        <w:r>
          <w:rPr>
            <w:color w:val="0000FF"/>
          </w:rPr>
          <w:t>пунктом 4 статьи 17</w:t>
        </w:r>
      </w:hyperlink>
      <w:r>
        <w:t xml:space="preserve"> Федерального закона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либо наличие у гражданина открепительного удостоверения.</w:t>
      </w:r>
    </w:p>
    <w:p w:rsidR="00777923" w:rsidRDefault="00777923">
      <w:pPr>
        <w:pStyle w:val="ConsPlusNormal"/>
        <w:ind w:firstLine="540"/>
        <w:jc w:val="both"/>
      </w:pPr>
      <w:r>
        <w:t xml:space="preserve">3. Лица, имеющие регистрацию по месту временного пребывания на территории данного </w:t>
      </w:r>
      <w:r>
        <w:lastRenderedPageBreak/>
        <w:t>избирательного участка,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при наличии активного избирательного права могут включаться в список избирателей решением участковой избирательной комиссии на основании личного письменного заявления, поданного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777923" w:rsidRDefault="00777923">
      <w:pPr>
        <w:pStyle w:val="ConsPlusNormal"/>
        <w:ind w:firstLine="540"/>
        <w:jc w:val="both"/>
      </w:pPr>
      <w:r>
        <w:t>4. Сведения об избирателях, работающих на предприятиях с непрерывным циклом работы и занятых на отдельных видах работ, где невозможно уменьшение продолжительности работы (смены), а также находящихся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направляются в соответствующую территориальную избирательную комиссию руководителями организаций, в которых избиратели временно пребывают.</w:t>
      </w:r>
    </w:p>
    <w:p w:rsidR="00777923" w:rsidRDefault="00777923">
      <w:pPr>
        <w:pStyle w:val="ConsPlusNormal"/>
        <w:ind w:firstLine="540"/>
        <w:jc w:val="both"/>
      </w:pPr>
      <w:r>
        <w:t>5. Избиратель может быть включен в список избирателей только на одном избирательном участке.</w:t>
      </w:r>
    </w:p>
    <w:p w:rsidR="00777923" w:rsidRDefault="00777923">
      <w:pPr>
        <w:pStyle w:val="ConsPlusNormal"/>
        <w:ind w:firstLine="540"/>
        <w:jc w:val="both"/>
      </w:pPr>
      <w:r>
        <w:t xml:space="preserve">6. Соответствующая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десять дней (а при проведении досрочного голосования в соответствии со </w:t>
      </w:r>
      <w:hyperlink w:anchor="P590" w:history="1">
        <w:r>
          <w:rPr>
            <w:color w:val="0000FF"/>
          </w:rPr>
          <w:t>статьей 47</w:t>
        </w:r>
      </w:hyperlink>
      <w:r>
        <w:t xml:space="preserve"> настоящего Закона - не позднее чем за 21 день) до дня голосования.</w:t>
      </w:r>
    </w:p>
    <w:p w:rsidR="00777923" w:rsidRDefault="00777923">
      <w:pPr>
        <w:pStyle w:val="ConsPlusNormal"/>
        <w:ind w:firstLine="540"/>
        <w:jc w:val="both"/>
      </w:pPr>
      <w:r>
        <w:t xml:space="preserve">7. В соответствии с Федеральным </w:t>
      </w:r>
      <w:hyperlink r:id="rId29" w:history="1">
        <w:r>
          <w:rPr>
            <w:color w:val="0000FF"/>
          </w:rPr>
          <w:t>законом</w:t>
        </w:r>
      </w:hyperlink>
      <w:r>
        <w:t xml:space="preserve">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В соответствии с Федеральным </w:t>
      </w:r>
      <w:hyperlink r:id="rId30" w:history="1">
        <w:r>
          <w:rPr>
            <w:color w:val="0000FF"/>
          </w:rPr>
          <w:t>законом</w:t>
        </w:r>
      </w:hyperlink>
      <w:r>
        <w:t xml:space="preserve">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комиссий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При этом в списке избирателей, а также в базе данных Государственной автоматизированной системы Российской Федерации "Выборы" (далее также - ГАС "Выборы") указывается дата исключения гражданина Российской Федерации из списка избирателей, а также причина такого исключения. Запись в списке избирателей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пункте 5 статьи 16 Федерального закона сведений об избирателях, включенных в список избирателей на соответствующем избирательном участке.</w:t>
      </w:r>
    </w:p>
    <w:p w:rsidR="00777923" w:rsidRDefault="00777923">
      <w:pPr>
        <w:pStyle w:val="ConsPlusNormal"/>
        <w:jc w:val="both"/>
      </w:pPr>
    </w:p>
    <w:p w:rsidR="00777923" w:rsidRDefault="00777923">
      <w:pPr>
        <w:pStyle w:val="ConsPlusNormal"/>
        <w:ind w:firstLine="540"/>
        <w:jc w:val="both"/>
      </w:pPr>
      <w:r>
        <w:lastRenderedPageBreak/>
        <w:t>Статья 14. Ознакомление избирателей со списками избирателей</w:t>
      </w:r>
    </w:p>
    <w:p w:rsidR="00777923" w:rsidRDefault="00777923">
      <w:pPr>
        <w:pStyle w:val="ConsPlusNormal"/>
        <w:jc w:val="both"/>
      </w:pPr>
    </w:p>
    <w:p w:rsidR="00777923" w:rsidRDefault="00777923">
      <w:pPr>
        <w:pStyle w:val="ConsPlusNormal"/>
        <w:ind w:firstLine="540"/>
        <w:jc w:val="both"/>
      </w:pPr>
      <w:r>
        <w:t xml:space="preserve">Списки избирателей представляются участковыми избирательными комиссиями избирателям для ознакомления и дополнительного уточнения за десять дней (а при проведении досрочного голосования в соответствии со </w:t>
      </w:r>
      <w:hyperlink w:anchor="P590" w:history="1">
        <w:r>
          <w:rPr>
            <w:color w:val="0000FF"/>
          </w:rPr>
          <w:t>статьей 47</w:t>
        </w:r>
      </w:hyperlink>
      <w:r>
        <w:t xml:space="preserve"> настоящего Закона - не позднее чем за 21 день) до дня голосования.</w:t>
      </w:r>
    </w:p>
    <w:p w:rsidR="00777923" w:rsidRDefault="00777923">
      <w:pPr>
        <w:pStyle w:val="ConsPlusNormal"/>
        <w:jc w:val="both"/>
      </w:pPr>
    </w:p>
    <w:p w:rsidR="00777923" w:rsidRDefault="00777923">
      <w:pPr>
        <w:pStyle w:val="ConsPlusTitle"/>
        <w:jc w:val="center"/>
      </w:pPr>
      <w:r>
        <w:t>Глава IV. ВЫДВИЖЕНИЕ И РЕГИСТРАЦИЯ КАНДИДАТОВ,</w:t>
      </w:r>
    </w:p>
    <w:p w:rsidR="00777923" w:rsidRDefault="00777923">
      <w:pPr>
        <w:pStyle w:val="ConsPlusTitle"/>
        <w:jc w:val="center"/>
      </w:pPr>
      <w:r>
        <w:t>СПИСКОВ КАНДИДАТОВ</w:t>
      </w:r>
    </w:p>
    <w:p w:rsidR="00777923" w:rsidRDefault="00777923">
      <w:pPr>
        <w:pStyle w:val="ConsPlusNormal"/>
        <w:jc w:val="both"/>
      </w:pPr>
    </w:p>
    <w:p w:rsidR="00777923" w:rsidRDefault="00777923">
      <w:pPr>
        <w:pStyle w:val="ConsPlusNormal"/>
        <w:ind w:firstLine="540"/>
        <w:jc w:val="both"/>
      </w:pPr>
      <w:r>
        <w:t>Статья 15. Право выдвижения кандидатов</w:t>
      </w:r>
    </w:p>
    <w:p w:rsidR="00777923" w:rsidRDefault="00777923">
      <w:pPr>
        <w:pStyle w:val="ConsPlusNormal"/>
        <w:jc w:val="both"/>
      </w:pPr>
    </w:p>
    <w:p w:rsidR="00777923" w:rsidRDefault="00777923">
      <w:pPr>
        <w:pStyle w:val="ConsPlusNormal"/>
        <w:ind w:firstLine="540"/>
        <w:jc w:val="both"/>
      </w:pPr>
      <w:r>
        <w:t xml:space="preserve">1. В соответствии с Федеральным </w:t>
      </w:r>
      <w:hyperlink r:id="rId31" w:history="1">
        <w:r>
          <w:rPr>
            <w:color w:val="0000FF"/>
          </w:rPr>
          <w:t>законом</w:t>
        </w:r>
      </w:hyperlink>
      <w:r>
        <w:t xml:space="preserve"> граждане Российской Федерации, обладающие пассивным избирательным правом на выборах депутатов Думы автономного округа, могут быть выдвинуты кандидатами непосредственно либо в составе списка кандидатов в соответствии с настоящим Законом.</w:t>
      </w:r>
    </w:p>
    <w:p w:rsidR="00777923" w:rsidRDefault="00777923">
      <w:pPr>
        <w:pStyle w:val="ConsPlusNormal"/>
        <w:ind w:firstLine="540"/>
        <w:jc w:val="both"/>
      </w:pPr>
      <w:r>
        <w:t>2. Непосредственное выдвижение кандидатов по одномандатным избирательным округам осуществляется путем самовыдвижения либо выдвижения избирательным объединением.</w:t>
      </w:r>
    </w:p>
    <w:p w:rsidR="00777923" w:rsidRDefault="00777923">
      <w:pPr>
        <w:pStyle w:val="ConsPlusNormal"/>
        <w:ind w:firstLine="540"/>
        <w:jc w:val="both"/>
      </w:pPr>
      <w:r>
        <w:t>3. Избирательным объединением на выборах депутатов Думы автономного округа является политическая партия либо в случаях, предусмотренных уставом такой политической партии, ее региональное отделение, имеющие в соответствии с федеральными законами право участвовать в выборах соответствующего уровня.</w:t>
      </w:r>
    </w:p>
    <w:p w:rsidR="00777923" w:rsidRDefault="00777923">
      <w:pPr>
        <w:pStyle w:val="ConsPlusNormal"/>
        <w:ind w:firstLine="540"/>
        <w:jc w:val="both"/>
      </w:pPr>
      <w:r>
        <w:t>4. Выдвижение кандидатов в составе списка кандидатов по одномандатным избирательным округам, списка кандидатов по единому избирательному округу может быть осуществлено политической партией, имеющей в соответствии с федеральными законами право участвовать в выборах, либо ее региональным отделением (если выдвижение кандидатов, списков кандидатов региональным отделением предусмотрено уставом политической партии).</w:t>
      </w:r>
    </w:p>
    <w:p w:rsidR="00777923" w:rsidRDefault="00777923">
      <w:pPr>
        <w:pStyle w:val="ConsPlusNormal"/>
        <w:ind w:firstLine="540"/>
        <w:jc w:val="both"/>
      </w:pPr>
      <w:r>
        <w:t>5. Лицо, являющееся депутатом Думы автономного округа, не может быть выдвинуто кандидатом при проведении повторных и дополнительных выборов для замещения вакантного депутатского мандата в действующей Думе автономного округа.</w:t>
      </w:r>
    </w:p>
    <w:p w:rsidR="00777923" w:rsidRDefault="00777923">
      <w:pPr>
        <w:pStyle w:val="ConsPlusNormal"/>
        <w:ind w:firstLine="540"/>
        <w:jc w:val="both"/>
      </w:pPr>
      <w:r>
        <w:t>6. Гражданин Российской Федерации, не обладающий пассивным избирательным правом на выборах депутатов Думы автономного округа, не может быть выдвинут кандидатом.</w:t>
      </w:r>
    </w:p>
    <w:p w:rsidR="00777923" w:rsidRDefault="00777923">
      <w:pPr>
        <w:pStyle w:val="ConsPlusNormal"/>
        <w:ind w:firstLine="540"/>
        <w:jc w:val="both"/>
      </w:pPr>
      <w:r>
        <w:t>7. Кандидат не может быть выдвинут на выборах депутатов Думы автономного округа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выборах депутатов Думы автономного округа по одномандатному избирательному округу и в составе списка кандидатов по единому избирательному округу.</w:t>
      </w:r>
    </w:p>
    <w:p w:rsidR="00777923" w:rsidRDefault="00777923">
      <w:pPr>
        <w:pStyle w:val="ConsPlusNormal"/>
        <w:ind w:firstLine="540"/>
        <w:jc w:val="both"/>
      </w:pPr>
      <w:r>
        <w:t>8. Кандидат не может дать согласие на выдвижение на выборах депутатов Думы автономного округа более чем одному инициатору выдвижения.</w:t>
      </w:r>
    </w:p>
    <w:p w:rsidR="00777923" w:rsidRDefault="00777923">
      <w:pPr>
        <w:pStyle w:val="ConsPlusNormal"/>
        <w:jc w:val="both"/>
      </w:pPr>
    </w:p>
    <w:p w:rsidR="00777923" w:rsidRDefault="00777923">
      <w:pPr>
        <w:pStyle w:val="ConsPlusNormal"/>
        <w:ind w:firstLine="540"/>
        <w:jc w:val="both"/>
      </w:pPr>
      <w:r>
        <w:t>Статья 16. Участие избирательных объединений в выборах</w:t>
      </w:r>
    </w:p>
    <w:p w:rsidR="00777923" w:rsidRDefault="00777923">
      <w:pPr>
        <w:pStyle w:val="ConsPlusNormal"/>
        <w:jc w:val="both"/>
      </w:pPr>
    </w:p>
    <w:p w:rsidR="00777923" w:rsidRDefault="00777923">
      <w:pPr>
        <w:pStyle w:val="ConsPlusNormal"/>
        <w:ind w:firstLine="540"/>
        <w:jc w:val="both"/>
      </w:pPr>
      <w:r>
        <w:t xml:space="preserve">1. Избирательные объединения участвуют в выборах, в том числе выдвигают списки кандидатов по единому избирательному округу, кандидатов по одномандатным избирательным округам списком (далее также - список кандидатов по одномандатным избирательным округам) на равных основаниях в соответствии с Федеральным </w:t>
      </w:r>
      <w:hyperlink r:id="rId32" w:history="1">
        <w:r>
          <w:rPr>
            <w:color w:val="0000FF"/>
          </w:rPr>
          <w:t>законом</w:t>
        </w:r>
      </w:hyperlink>
      <w:r>
        <w:t xml:space="preserve"> "О политических партиях", Федеральным </w:t>
      </w:r>
      <w:hyperlink r:id="rId33" w:history="1">
        <w:r>
          <w:rPr>
            <w:color w:val="0000FF"/>
          </w:rPr>
          <w:t>законом</w:t>
        </w:r>
      </w:hyperlink>
      <w:r>
        <w:t xml:space="preserve"> и настоящим Законом.</w:t>
      </w:r>
    </w:p>
    <w:p w:rsidR="00777923" w:rsidRDefault="00777923">
      <w:pPr>
        <w:pStyle w:val="ConsPlusNormal"/>
        <w:ind w:firstLine="540"/>
        <w:jc w:val="both"/>
      </w:pPr>
      <w:r>
        <w:t xml:space="preserve">2. В соответствии с </w:t>
      </w:r>
      <w:hyperlink r:id="rId34" w:history="1">
        <w:r>
          <w:rPr>
            <w:color w:val="0000FF"/>
          </w:rPr>
          <w:t>пунктом 9 статьи 35</w:t>
        </w:r>
      </w:hyperlink>
      <w:r>
        <w:t xml:space="preserve"> Федерального закона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их региональных отделений, имеющих право в соответствии с Федеральным </w:t>
      </w:r>
      <w:hyperlink r:id="rId35" w:history="1">
        <w:r>
          <w:rPr>
            <w:color w:val="0000FF"/>
          </w:rPr>
          <w:t>законом</w:t>
        </w:r>
      </w:hyperlink>
      <w:r>
        <w:t xml:space="preserve"> "О политических партиях" и Федеральным </w:t>
      </w:r>
      <w:hyperlink r:id="rId36" w:history="1">
        <w:r>
          <w:rPr>
            <w:color w:val="0000FF"/>
          </w:rPr>
          <w:t>законом</w:t>
        </w:r>
      </w:hyperlink>
      <w:r>
        <w:t xml:space="preserve">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депутатов Думы автономного округа </w:t>
      </w:r>
      <w:r>
        <w:lastRenderedPageBreak/>
        <w:t>и не позднее чем через три дня со дня официального опубликования (публикации) решения о назначении выборов публикуют указанный список в государственных региональных периодических печатных изданиях и размещают его в информационно-телекоммуникационной сети "Интернет", а также в этот же срок направляют указанный список в Избирательную комиссию автономного округа.</w:t>
      </w:r>
    </w:p>
    <w:p w:rsidR="00777923" w:rsidRDefault="00777923">
      <w:pPr>
        <w:pStyle w:val="ConsPlusNormal"/>
        <w:ind w:firstLine="540"/>
        <w:jc w:val="both"/>
      </w:pPr>
      <w:r>
        <w:t>3. В едином избирательном округе избирательное объединение вправе выдвинуть один список кандидатов. Кандидат может упоминаться в списке кандидатов по единому избирательному округу только один раз.</w:t>
      </w:r>
    </w:p>
    <w:p w:rsidR="00777923" w:rsidRDefault="00777923">
      <w:pPr>
        <w:pStyle w:val="ConsPlusNormal"/>
        <w:ind w:firstLine="540"/>
        <w:jc w:val="both"/>
      </w:pPr>
      <w:r>
        <w:t>Избирательное объединение вправе выдвинуть одного кандидата в каждом одномандатном избирательном округе. Избирательное объединение выдвигает кандидатов по одномандатным избирательным округам списком. В списке кандидатов определяется, по какому одномандатному избирательному округу выдвигается каждый кандидат.</w:t>
      </w:r>
    </w:p>
    <w:p w:rsidR="00777923" w:rsidRDefault="00777923">
      <w:pPr>
        <w:pStyle w:val="ConsPlusNormal"/>
        <w:ind w:firstLine="540"/>
        <w:jc w:val="both"/>
      </w:pPr>
      <w:r>
        <w:t>4. Выдвижение избирательным объединением списка кандидатов по одномандатным избирательным округам, списка кандидатов по единому избирательному округу осуществляется в соответствии с уставом политической партии на съезде политической партии либо на конференции (общем собрании) ее регионального отделения тайным голосованием с соблюдением требований, предъявляемых федеральными законами к политическим партиям при выдвижении кандидатов.</w:t>
      </w:r>
    </w:p>
    <w:p w:rsidR="00777923" w:rsidRDefault="00777923">
      <w:pPr>
        <w:pStyle w:val="ConsPlusNormal"/>
        <w:jc w:val="both"/>
      </w:pPr>
    </w:p>
    <w:p w:rsidR="00777923" w:rsidRDefault="00777923">
      <w:pPr>
        <w:pStyle w:val="ConsPlusNormal"/>
        <w:ind w:firstLine="540"/>
        <w:jc w:val="both"/>
      </w:pPr>
      <w:r>
        <w:t>Статья 17. Наименование и эмблема избирательного объединения</w:t>
      </w:r>
    </w:p>
    <w:p w:rsidR="00777923" w:rsidRDefault="00777923">
      <w:pPr>
        <w:pStyle w:val="ConsPlusNormal"/>
        <w:jc w:val="both"/>
      </w:pPr>
    </w:p>
    <w:p w:rsidR="00777923" w:rsidRDefault="00777923">
      <w:pPr>
        <w:pStyle w:val="ConsPlusNormal"/>
        <w:ind w:firstLine="540"/>
        <w:jc w:val="both"/>
      </w:pPr>
      <w:r>
        <w:t>1. Избирательное объединение одновременно с представлением в Избирательную комиссию автономного округа документов для заверения списка кандидатов по одномандатным избирательным округам, списка кандидатов по единому избирательному округу представляет сведения о своем наименовании.</w:t>
      </w:r>
    </w:p>
    <w:p w:rsidR="00777923" w:rsidRDefault="00777923">
      <w:pPr>
        <w:pStyle w:val="ConsPlusNormal"/>
        <w:ind w:firstLine="540"/>
        <w:jc w:val="both"/>
      </w:pPr>
      <w:r>
        <w:t xml:space="preserve">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в соответствии с Федеральным </w:t>
      </w:r>
      <w:hyperlink r:id="rId37" w:history="1">
        <w:r>
          <w:rPr>
            <w:color w:val="0000FF"/>
          </w:rPr>
          <w:t>законом</w:t>
        </w:r>
      </w:hyperlink>
      <w:r>
        <w:t>. В избирательных документах используется полное наименование избирательного объединения, если оно состоит не более чем из семи слов. По согласованию с избирательным объединением в избирательных документах может использоваться сокращенное наименование избирательного объединения, указанное в уставе политической партии.</w:t>
      </w:r>
    </w:p>
    <w:p w:rsidR="00777923" w:rsidRDefault="00777923">
      <w:pPr>
        <w:pStyle w:val="ConsPlusNormal"/>
        <w:ind w:firstLine="540"/>
        <w:jc w:val="both"/>
      </w:pPr>
      <w:r>
        <w:t xml:space="preserve">Краткое наименование политической партии образуется с соблюдением требований, предусмотренных Федеральным </w:t>
      </w:r>
      <w:hyperlink r:id="rId38" w:history="1">
        <w:r>
          <w:rPr>
            <w:color w:val="0000FF"/>
          </w:rPr>
          <w:t>законом</w:t>
        </w:r>
      </w:hyperlink>
      <w:r>
        <w:t xml:space="preserve"> "О политических партиях" и Федеральным </w:t>
      </w:r>
      <w:hyperlink r:id="rId39" w:history="1">
        <w:r>
          <w:rPr>
            <w:color w:val="0000FF"/>
          </w:rPr>
          <w:t>законом</w:t>
        </w:r>
      </w:hyperlink>
      <w:r>
        <w:t>. Избирательное объединение согласует с Избирательной комиссией автономного округа краткое (состоящее не более чем из семи слов) наименование, используемое в избирательных документах.</w:t>
      </w:r>
    </w:p>
    <w:p w:rsidR="00777923" w:rsidRDefault="00777923">
      <w:pPr>
        <w:pStyle w:val="ConsPlusNormal"/>
        <w:ind w:firstLine="540"/>
        <w:jc w:val="both"/>
      </w:pPr>
      <w:r>
        <w:t>3. Избирательное объединение одновременно с представлением для заверения списка кандидатов по одномандатным избирательным округам, списка кандидатов по единому избирательному округу вправе представить в Избирательную комиссию автономного округа свою эмблему (в одноцветном исполнении), описание которой содержится в уставе политической партии. Эмблема избирательного объединения представляется на бумажном и машиночитаемом носителях.</w:t>
      </w:r>
    </w:p>
    <w:p w:rsidR="00777923" w:rsidRDefault="00777923">
      <w:pPr>
        <w:pStyle w:val="ConsPlusNormal"/>
        <w:ind w:firstLine="540"/>
        <w:jc w:val="both"/>
      </w:pPr>
      <w:r>
        <w:t>4. Избирательное объединение согласует с Избирательной комиссией автономного округа эмблему, используемую в избирательных документах.</w:t>
      </w:r>
    </w:p>
    <w:p w:rsidR="00777923" w:rsidRDefault="00777923">
      <w:pPr>
        <w:pStyle w:val="ConsPlusNormal"/>
        <w:ind w:firstLine="540"/>
        <w:jc w:val="both"/>
      </w:pPr>
      <w:r>
        <w:t>5. Изменение наименований и эмблем избирательных объединений после их представления в Избирательную комиссию автономного округа не допускается.</w:t>
      </w:r>
    </w:p>
    <w:p w:rsidR="00777923" w:rsidRDefault="00777923">
      <w:pPr>
        <w:pStyle w:val="ConsPlusNormal"/>
        <w:jc w:val="both"/>
      </w:pPr>
    </w:p>
    <w:p w:rsidR="00777923" w:rsidRDefault="00777923">
      <w:pPr>
        <w:pStyle w:val="ConsPlusNormal"/>
        <w:ind w:firstLine="540"/>
        <w:jc w:val="both"/>
      </w:pPr>
      <w:r>
        <w:t>Статья 18. Уполномоченные представители кандидата, избирательного объединения</w:t>
      </w:r>
    </w:p>
    <w:p w:rsidR="00777923" w:rsidRDefault="00777923">
      <w:pPr>
        <w:pStyle w:val="ConsPlusNormal"/>
        <w:jc w:val="both"/>
      </w:pPr>
    </w:p>
    <w:p w:rsidR="00777923" w:rsidRDefault="00777923">
      <w:pPr>
        <w:pStyle w:val="ConsPlusNormal"/>
        <w:ind w:firstLine="540"/>
        <w:jc w:val="both"/>
      </w:pPr>
      <w:bookmarkStart w:id="1" w:name="P145"/>
      <w:bookmarkEnd w:id="1"/>
      <w:r>
        <w:t xml:space="preserve">1. Избирательное объединение, выдвинувшее список кандидатов, имеет право назначить не более 20 представителей, уполномоченных в соответствии с Федеральным </w:t>
      </w:r>
      <w:hyperlink r:id="rId40" w:history="1">
        <w:r>
          <w:rPr>
            <w:color w:val="0000FF"/>
          </w:rPr>
          <w:t>законом</w:t>
        </w:r>
      </w:hyperlink>
      <w:r>
        <w:t xml:space="preserve"> и настоящим Законом представлять избирательное объединение по всем вопросам, связанным с участием избирательного объединения в выборах депутатов Думы автономного округа, в том числе уполномоченных представителей по финансовым вопросам (далее также - уполномоченные </w:t>
      </w:r>
      <w:r>
        <w:lastRenderedPageBreak/>
        <w:t>представители избирательного объединения, уполномоченные представители избирательного объединения по финансовым вопросам).</w:t>
      </w:r>
    </w:p>
    <w:p w:rsidR="00777923" w:rsidRDefault="00777923">
      <w:pPr>
        <w:pStyle w:val="ConsPlusNormal"/>
        <w:ind w:firstLine="540"/>
        <w:jc w:val="both"/>
      </w:pPr>
      <w:r>
        <w:t>Кандидат вправе назначить не более двух уполномоченных представителей по финансовым вопросам.</w:t>
      </w:r>
    </w:p>
    <w:p w:rsidR="00777923" w:rsidRDefault="00777923">
      <w:pPr>
        <w:pStyle w:val="ConsPlusNormal"/>
        <w:ind w:firstLine="540"/>
        <w:jc w:val="both"/>
      </w:pPr>
      <w:bookmarkStart w:id="2" w:name="P147"/>
      <w:bookmarkEnd w:id="2"/>
      <w:r>
        <w:t xml:space="preserve">2. Уполномоченные представители, указанные в </w:t>
      </w:r>
      <w:hyperlink w:anchor="P145" w:history="1">
        <w:r>
          <w:rPr>
            <w:color w:val="0000FF"/>
          </w:rPr>
          <w:t>пункте 1</w:t>
        </w:r>
      </w:hyperlink>
      <w:r>
        <w:t xml:space="preserve"> настоящей статьи, назначаются кандидатом, решением съезда (конференции, общего собрания) избирательного объединения либо решением органа, уполномоченного на то съездом (конференцией, общим собранием) избирательного объединения. В заявлении кандидата о назначении уполномоченного представителя по финансовым вопросам, решении уполномоченного органа избирательного объединения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 финансовым вопросам кандидата, избирательного объединения указывается также, что он имеет право подписи платежных (расчетных) документов.</w:t>
      </w:r>
    </w:p>
    <w:p w:rsidR="00777923" w:rsidRDefault="00777923">
      <w:pPr>
        <w:pStyle w:val="ConsPlusNormal"/>
        <w:ind w:firstLine="540"/>
        <w:jc w:val="both"/>
      </w:pPr>
      <w:r>
        <w:t>3. При назначении уполномоченного представителя по финансовым вопросам кандидат, избирательное объединение передают ему следующие полномочия:</w:t>
      </w:r>
    </w:p>
    <w:p w:rsidR="00777923" w:rsidRDefault="00777923">
      <w:pPr>
        <w:pStyle w:val="ConsPlusNormal"/>
        <w:ind w:firstLine="540"/>
        <w:jc w:val="both"/>
      </w:pPr>
      <w:r>
        <w:t>1) открытие и закрытие специального избирательного счета;</w:t>
      </w:r>
    </w:p>
    <w:p w:rsidR="00777923" w:rsidRDefault="00777923">
      <w:pPr>
        <w:pStyle w:val="ConsPlusNormal"/>
        <w:ind w:firstLine="540"/>
        <w:jc w:val="both"/>
      </w:pPr>
      <w:r>
        <w:t>2) распоряжение денежными средствами, находящимися на специальном избирательном счете избирательного фонда, включая выдачу поручений о перечислении средств, возврат средств гражданам и юридическим лицам, их направившим, а также пропорциональное распределение остатков денежных средств;</w:t>
      </w:r>
    </w:p>
    <w:p w:rsidR="00777923" w:rsidRDefault="00777923">
      <w:pPr>
        <w:pStyle w:val="ConsPlusNormal"/>
        <w:ind w:firstLine="540"/>
        <w:jc w:val="both"/>
      </w:pPr>
      <w:r>
        <w:t>3) учет денежных средств избирательного фонда, включая получение в уполномоченном филиале публичного акционерного общества "Сбербанк России" выписок по специальному избирательному счету и первичных финансовых документов;</w:t>
      </w:r>
    </w:p>
    <w:p w:rsidR="00777923" w:rsidRDefault="00777923">
      <w:pPr>
        <w:pStyle w:val="ConsPlusNormal"/>
        <w:ind w:firstLine="540"/>
        <w:jc w:val="both"/>
      </w:pPr>
      <w:r>
        <w:t>4) контроль за поступлением и расходованием денежных средств избирательного фонда, возврат (перечисление в доход бюджета автономного округа) пожертвований, поступивших с нарушением установленного порядка;</w:t>
      </w:r>
    </w:p>
    <w:p w:rsidR="00777923" w:rsidRDefault="00777923">
      <w:pPr>
        <w:pStyle w:val="ConsPlusNormal"/>
        <w:ind w:firstLine="540"/>
        <w:jc w:val="both"/>
      </w:pPr>
      <w:r>
        <w:t>5) право подписи на финансовых документах, в том числе первичных учетных и платежных расчетных документах, контроль за их своевременным и надлежащим оформлением, а также законностью совершаемых финансовых операций;</w:t>
      </w:r>
    </w:p>
    <w:p w:rsidR="00777923" w:rsidRDefault="00777923">
      <w:pPr>
        <w:pStyle w:val="ConsPlusNormal"/>
        <w:ind w:firstLine="540"/>
        <w:jc w:val="both"/>
      </w:pPr>
      <w:r>
        <w:t xml:space="preserve">6) право составления, </w:t>
      </w:r>
      <w:proofErr w:type="gramStart"/>
      <w:r>
        <w:t>подписи и представления</w:t>
      </w:r>
      <w:proofErr w:type="gramEnd"/>
      <w:r>
        <w:t xml:space="preserve"> предусмотренных настоящим Законом финансовых отчетов;</w:t>
      </w:r>
    </w:p>
    <w:p w:rsidR="00777923" w:rsidRDefault="00777923">
      <w:pPr>
        <w:pStyle w:val="ConsPlusNormal"/>
        <w:ind w:firstLine="540"/>
        <w:jc w:val="both"/>
      </w:pPr>
      <w:r>
        <w:t>7) заключение и расторжение договоров, связанных с участием кандидатов, избирательных объединений в избирательной кампании, с юридическими и физическими лицами, в том числе заключение договоров о предоставлении бесплатного эфирного времени и бесплатной печатной площади.</w:t>
      </w:r>
    </w:p>
    <w:p w:rsidR="00777923" w:rsidRDefault="00777923">
      <w:pPr>
        <w:pStyle w:val="ConsPlusNormal"/>
        <w:ind w:firstLine="540"/>
        <w:jc w:val="both"/>
      </w:pPr>
      <w:r>
        <w:t>Кандидат, избирательное объединение вправе передать своему уполномоченному представителю по финансовым вопросам иные полномочия.</w:t>
      </w:r>
    </w:p>
    <w:p w:rsidR="00777923" w:rsidRDefault="00777923">
      <w:pPr>
        <w:pStyle w:val="ConsPlusNormal"/>
        <w:ind w:firstLine="540"/>
        <w:jc w:val="both"/>
      </w:pPr>
      <w:bookmarkStart w:id="3" w:name="P157"/>
      <w:bookmarkEnd w:id="3"/>
      <w:r>
        <w:t xml:space="preserve">4. Списки уполномоченных представителей, указанных в </w:t>
      </w:r>
      <w:hyperlink w:anchor="P145" w:history="1">
        <w:r>
          <w:rPr>
            <w:color w:val="0000FF"/>
          </w:rPr>
          <w:t>пункте 1</w:t>
        </w:r>
      </w:hyperlink>
      <w:r>
        <w:t xml:space="preserve"> настоящей статьи, представляются в Избирательную комиссию автономного округа на бумажном и машиночитаемом носителях по установленной ею форме. В списках указываются сведения об уполномоченных представителях, предусмотренные </w:t>
      </w:r>
      <w:hyperlink w:anchor="P147" w:history="1">
        <w:r>
          <w:rPr>
            <w:color w:val="0000FF"/>
          </w:rPr>
          <w:t>пунктом 2</w:t>
        </w:r>
      </w:hyperlink>
      <w:r>
        <w:t xml:space="preserve"> настоящей статьи, а также номера их телефонов, а для уполномоченных представителей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представленном списке лиц о согласии быть уполномоченным представителем.</w:t>
      </w:r>
    </w:p>
    <w:p w:rsidR="00777923" w:rsidRDefault="00777923">
      <w:pPr>
        <w:pStyle w:val="ConsPlusNormal"/>
        <w:ind w:firstLine="540"/>
        <w:jc w:val="both"/>
      </w:pPr>
      <w:bookmarkStart w:id="4" w:name="P158"/>
      <w:bookmarkEnd w:id="4"/>
      <w:r>
        <w:t xml:space="preserve">5. Уполномоченные представители избирательного объединения осуществляют свои полномочия на основании решения, предусмотренного </w:t>
      </w:r>
      <w:hyperlink w:anchor="P147" w:history="1">
        <w:r>
          <w:rPr>
            <w:color w:val="0000FF"/>
          </w:rPr>
          <w:t>пунктом 2</w:t>
        </w:r>
      </w:hyperlink>
      <w:r>
        <w:t xml:space="preserve"> настоящей статьи, а уполномоченные представители по финансовым вопросам кандидата, избирательного объединения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w:t>
      </w:r>
      <w:r>
        <w:lastRenderedPageBreak/>
        <w:t>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rsidR="00777923" w:rsidRDefault="00777923">
      <w:pPr>
        <w:pStyle w:val="ConsPlusNormal"/>
        <w:ind w:firstLine="540"/>
        <w:jc w:val="both"/>
      </w:pPr>
      <w:bookmarkStart w:id="5" w:name="P159"/>
      <w:bookmarkEnd w:id="5"/>
      <w:r>
        <w:t xml:space="preserve">6. Уполномоченные представители по финансовым вопросам кандидатов, избирательных объединений подлежат регистрации соответствующей избирательной комиссией. Регистрация производится на основании заявления кандидата, решения съезда (конференции, общего собрания) избирательного объединения либо решения органа, уполномоченного на то съездом (конференцией, общим собранием) избирательного объединения, и доверенности, предусмотренной </w:t>
      </w:r>
      <w:hyperlink w:anchor="P158" w:history="1">
        <w:r>
          <w:rPr>
            <w:color w:val="0000FF"/>
          </w:rPr>
          <w:t>пунктом 5</w:t>
        </w:r>
      </w:hyperlink>
      <w:r>
        <w:t xml:space="preserve"> настоящей статьи, и при предъявлении уполномоченным представителем кандидата, избирательного объединения по финансовым вопросам паспорта или документа, заменяющего паспорт гражданина. Окружная избирательная комиссия в трехдневный срок со дня поступления заявления кандидата и соответствующих документов для регистрации уполномоченных представителей кандидата по финансовым вопросам, а Избирательная комиссия автономного округа в трехдневный срок со дня поступления соответствующих документов для регистрации уполномоченных представителей по финансовым вопросам избирательного объединения, выдвинувшего список кандидатов по единому избирательному округу, но не ранее принятия решения о заверении списка кандидатов, выдвинутого избирательным объединением по единому избирательному округу, рассматривает представленные документы и принимает решение о регистрации уполномоченных представителей кандидата, избирательного объединения по финансовым вопросам. Копия данного решения и удостоверение по форме, установленной Избирательной комиссией автономного округа, выдаются уполномоченному представителю по финансовым вопросам кандидата, избирательного объединения.</w:t>
      </w:r>
    </w:p>
    <w:p w:rsidR="00777923" w:rsidRDefault="00777923">
      <w:pPr>
        <w:pStyle w:val="ConsPlusNormal"/>
        <w:ind w:firstLine="540"/>
        <w:jc w:val="both"/>
      </w:pPr>
      <w:r>
        <w:t>7. Кандидат, избирательное объединение по решению уполномоченного на то органа избирательного объединения вправе в любое время прекратить полномочия своих уполномоченных представителей, письменно известив их об этом и направив копии соответствующего заявления кандидата, решения избирательного объединения в соответствующую избирательную комиссию. Копии указанных заявления, решения о прекращении полномочий уполномоченных представителей по финансовым вопросам кандидата, избирательного объединения направляются также в филиал публичного акционерного общества "Сбербанк России", в котором кандидат, избирательное объединение открыли специальные избирательные счета для формирования своих избирательных фондов.</w:t>
      </w:r>
    </w:p>
    <w:p w:rsidR="00777923" w:rsidRDefault="00777923">
      <w:pPr>
        <w:pStyle w:val="ConsPlusNormal"/>
        <w:ind w:firstLine="540"/>
        <w:jc w:val="both"/>
      </w:pPr>
      <w:r>
        <w:t>8. Уполномоченные представители кандидата, избирательного объединения не вправе использовать преимущества своего должностного или служебного положения.</w:t>
      </w:r>
    </w:p>
    <w:p w:rsidR="00777923" w:rsidRDefault="00777923">
      <w:pPr>
        <w:pStyle w:val="ConsPlusNormal"/>
        <w:ind w:firstLine="540"/>
        <w:jc w:val="both"/>
      </w:pPr>
      <w:r>
        <w:t>9. Уполномоченными представителями избирательного объединения не могут быть назначены кандидаты, выдвинутые в составе списка кандидатов по единому избирательному округу и списка кандидатов по одномандатным избирательным округам этого избирательного объединения на данных выборах.</w:t>
      </w:r>
    </w:p>
    <w:p w:rsidR="00777923" w:rsidRDefault="00777923">
      <w:pPr>
        <w:pStyle w:val="ConsPlusNormal"/>
        <w:ind w:firstLine="540"/>
        <w:jc w:val="both"/>
      </w:pPr>
      <w:r>
        <w:t>10. Срок полномочий уполномоченных представителей избирательного объединения начинается со дня их назначения и истекает с момента утраты своего статуса всеми кандидатами, включенными в список кандидатов, выдвинутый этим избирательным объединением, но не позднее дня официального опубликования результатов выборов. Срок полномочий уполномоченных представителей кандидата, избирательного объединения по финансовым вопросам начинается с момента их регистрации и истекает через 60 дней со дня голосования,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судебного решения.</w:t>
      </w:r>
    </w:p>
    <w:p w:rsidR="00777923" w:rsidRDefault="00777923">
      <w:pPr>
        <w:pStyle w:val="ConsPlusNormal"/>
        <w:jc w:val="both"/>
      </w:pPr>
    </w:p>
    <w:p w:rsidR="00777923" w:rsidRDefault="00777923">
      <w:pPr>
        <w:pStyle w:val="ConsPlusNormal"/>
        <w:ind w:firstLine="540"/>
        <w:jc w:val="both"/>
      </w:pPr>
      <w:r>
        <w:t>Статья 19. Условия выдвижения кандидатов</w:t>
      </w:r>
    </w:p>
    <w:p w:rsidR="00777923" w:rsidRDefault="00777923">
      <w:pPr>
        <w:pStyle w:val="ConsPlusNormal"/>
        <w:jc w:val="both"/>
      </w:pPr>
    </w:p>
    <w:p w:rsidR="00777923" w:rsidRDefault="00777923">
      <w:pPr>
        <w:pStyle w:val="ConsPlusNormal"/>
        <w:ind w:firstLine="540"/>
        <w:jc w:val="both"/>
      </w:pPr>
      <w:r>
        <w:t xml:space="preserve">1. О выдвижении кандидатов, списков кандидатов Избирательная комиссия автономного округа, окружные избирательные комиссии уведомляются в установленном Федеральным </w:t>
      </w:r>
      <w:hyperlink r:id="rId41" w:history="1">
        <w:r>
          <w:rPr>
            <w:color w:val="0000FF"/>
          </w:rPr>
          <w:t>законом</w:t>
        </w:r>
      </w:hyperlink>
      <w:r>
        <w:t xml:space="preserve"> и настоящим Законом порядке.</w:t>
      </w:r>
    </w:p>
    <w:p w:rsidR="00777923" w:rsidRDefault="00777923">
      <w:pPr>
        <w:pStyle w:val="ConsPlusNormal"/>
        <w:ind w:firstLine="540"/>
        <w:jc w:val="both"/>
      </w:pPr>
      <w:r>
        <w:t xml:space="preserve">2. Выдвижение кандидатов, списков кандидатов в депутаты Думы автономного округа осуществляется не ранее чем за 75 дней до дня голосования в соответствии с Федеральным </w:t>
      </w:r>
      <w:hyperlink r:id="rId42" w:history="1">
        <w:r>
          <w:rPr>
            <w:color w:val="0000FF"/>
          </w:rPr>
          <w:t>законом</w:t>
        </w:r>
      </w:hyperlink>
      <w:r>
        <w:t xml:space="preserve"> "О политических партиях" и Федеральным </w:t>
      </w:r>
      <w:hyperlink r:id="rId43" w:history="1">
        <w:r>
          <w:rPr>
            <w:color w:val="0000FF"/>
          </w:rPr>
          <w:t>законом</w:t>
        </w:r>
      </w:hyperlink>
      <w:r>
        <w:t>.</w:t>
      </w:r>
    </w:p>
    <w:p w:rsidR="00777923" w:rsidRDefault="00777923">
      <w:pPr>
        <w:pStyle w:val="ConsPlusNormal"/>
        <w:ind w:firstLine="540"/>
        <w:jc w:val="both"/>
      </w:pPr>
      <w:r>
        <w:t xml:space="preserve">Выдвижение кандидатов по одномандатным избирательным округам осуществляется </w:t>
      </w:r>
      <w:r>
        <w:lastRenderedPageBreak/>
        <w:t>избирательным объединением списком и непосредственно путем самовыдвижения.</w:t>
      </w:r>
    </w:p>
    <w:p w:rsidR="00777923" w:rsidRDefault="00777923">
      <w:pPr>
        <w:pStyle w:val="ConsPlusNormal"/>
        <w:ind w:firstLine="540"/>
        <w:jc w:val="both"/>
      </w:pPr>
      <w:r>
        <w:t>Выдвижение списков кандидатов по единому избирательному округу осуществляется избирательным объединением.</w:t>
      </w:r>
    </w:p>
    <w:p w:rsidR="00777923" w:rsidRDefault="00777923">
      <w:pPr>
        <w:pStyle w:val="ConsPlusNormal"/>
        <w:ind w:firstLine="540"/>
        <w:jc w:val="both"/>
      </w:pPr>
      <w:bookmarkStart w:id="6" w:name="P171"/>
      <w:bookmarkEnd w:id="6"/>
      <w:r>
        <w:t>3. В заявлении кандидата в депутаты Думы автономного округа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Думы автономного округа,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77923" w:rsidRDefault="00777923">
      <w:pPr>
        <w:pStyle w:val="ConsPlusNormal"/>
        <w:ind w:firstLine="540"/>
        <w:jc w:val="both"/>
      </w:pPr>
      <w:r>
        <w:t xml:space="preserve">Если у кандидата имелась или имеется судимость, в заявлении, предусмотренном </w:t>
      </w:r>
      <w:hyperlink w:anchor="P171" w:history="1">
        <w:r>
          <w:rPr>
            <w:color w:val="0000FF"/>
          </w:rPr>
          <w:t>абзацем первым</w:t>
        </w:r>
      </w:hyperlink>
      <w:r>
        <w:t xml:space="preserve"> настоящего пункта, указываются сведения о судимости кандидата, а если судимость снята или погашена, - также сведения о дате снятия или погашения судимости.</w:t>
      </w:r>
    </w:p>
    <w:p w:rsidR="00777923" w:rsidRDefault="00777923">
      <w:pPr>
        <w:pStyle w:val="ConsPlusNormal"/>
        <w:ind w:firstLine="540"/>
        <w:jc w:val="both"/>
      </w:pPr>
      <w:bookmarkStart w:id="7" w:name="P173"/>
      <w:bookmarkEnd w:id="7"/>
      <w:r>
        <w:t xml:space="preserve">4. Вместе с заявлением, указанным в </w:t>
      </w:r>
      <w:hyperlink w:anchor="P171" w:history="1">
        <w:r>
          <w:rPr>
            <w:color w:val="0000FF"/>
          </w:rPr>
          <w:t>пункте 3</w:t>
        </w:r>
      </w:hyperlink>
      <w:r>
        <w:t xml:space="preserve"> настоящей статьи, за исключением выдвижения кандидатов по одномандатным избирательным округам списком, представляются:</w:t>
      </w:r>
    </w:p>
    <w:p w:rsidR="00777923" w:rsidRDefault="00777923">
      <w:pPr>
        <w:pStyle w:val="ConsPlusNormal"/>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777923" w:rsidRDefault="00777923">
      <w:pPr>
        <w:pStyle w:val="ConsPlusNormal"/>
        <w:ind w:firstLine="540"/>
        <w:jc w:val="both"/>
      </w:pPr>
      <w: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77923" w:rsidRDefault="00777923">
      <w:pPr>
        <w:pStyle w:val="ConsPlusNormal"/>
        <w:ind w:firstLine="540"/>
        <w:jc w:val="both"/>
      </w:pPr>
      <w:r>
        <w:t>3) если кандидат менял фамилию, или имя, или отчество, - копии соответствующих документов.</w:t>
      </w:r>
    </w:p>
    <w:p w:rsidR="00777923" w:rsidRDefault="00777923">
      <w:pPr>
        <w:pStyle w:val="ConsPlusNormal"/>
        <w:ind w:firstLine="540"/>
        <w:jc w:val="both"/>
      </w:pPr>
      <w:bookmarkStart w:id="8" w:name="P177"/>
      <w:bookmarkEnd w:id="8"/>
      <w:r>
        <w:t xml:space="preserve">5. Вместе с заявлением, указанным в </w:t>
      </w:r>
      <w:hyperlink w:anchor="P171" w:history="1">
        <w:r>
          <w:rPr>
            <w:color w:val="0000FF"/>
          </w:rPr>
          <w:t>пункте 3</w:t>
        </w:r>
      </w:hyperlink>
      <w:r>
        <w:t xml:space="preserve"> настоящей статьи, за исключением выдвижения кандидатов по одномандатным избирательным округам списком,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по единому избирательному округу), а также об имуществе, принадлежащем кандидату (каждому кандидату из списка кандидатов по единому избирательному округу)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44" w:history="1">
        <w:r>
          <w:rPr>
            <w:color w:val="0000FF"/>
          </w:rPr>
          <w:t>приложению 1</w:t>
        </w:r>
      </w:hyperlink>
      <w:r>
        <w:t xml:space="preserve"> к Федеральному закону.</w:t>
      </w:r>
    </w:p>
    <w:p w:rsidR="00777923" w:rsidRDefault="00777923">
      <w:pPr>
        <w:pStyle w:val="ConsPlusNormal"/>
        <w:ind w:firstLine="540"/>
        <w:jc w:val="both"/>
      </w:pPr>
      <w:bookmarkStart w:id="9" w:name="P178"/>
      <w:bookmarkEnd w:id="9"/>
      <w:r>
        <w:t xml:space="preserve">6. Вместе с заявлением, указанным в </w:t>
      </w:r>
      <w:hyperlink w:anchor="P171" w:history="1">
        <w:r>
          <w:rPr>
            <w:color w:val="0000FF"/>
          </w:rPr>
          <w:t>пункте 3</w:t>
        </w:r>
      </w:hyperlink>
      <w:r>
        <w:t xml:space="preserve"> настоящей статьи, за исключением выдвижения кандидатов по одномандатным избирательным округам списком, кандидат в депутаты Думы автономного округа также представляет в соответствующую избирательную комиссию по форме, предусмотренной </w:t>
      </w:r>
      <w:hyperlink r:id="rId45" w:history="1">
        <w:r>
          <w:rPr>
            <w:color w:val="0000FF"/>
          </w:rPr>
          <w:t>Указом</w:t>
        </w:r>
      </w:hyperlink>
      <w:r>
        <w:t xml:space="preserve"> Президента Российской Федерации:</w:t>
      </w:r>
    </w:p>
    <w:p w:rsidR="00777923" w:rsidRDefault="00777923">
      <w:pPr>
        <w:pStyle w:val="ConsPlusNormal"/>
        <w:ind w:firstLine="540"/>
        <w:jc w:val="both"/>
      </w:pPr>
      <w:r>
        <w:t xml:space="preserve">1) </w:t>
      </w:r>
      <w:hyperlink r:id="rId46" w:history="1">
        <w:r>
          <w:rPr>
            <w:color w:val="0000FF"/>
          </w:rPr>
          <w:t>сведения</w:t>
        </w:r>
      </w:hyperlink>
      <w:r>
        <w:t xml:space="preserve">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77923" w:rsidRDefault="00777923">
      <w:pPr>
        <w:pStyle w:val="ConsPlusNormal"/>
        <w:ind w:firstLine="540"/>
        <w:jc w:val="both"/>
      </w:pPr>
      <w:r>
        <w:lastRenderedPageBreak/>
        <w:t xml:space="preserve">2) </w:t>
      </w:r>
      <w:hyperlink r:id="rId47" w:history="1">
        <w:r>
          <w:rPr>
            <w:color w:val="0000FF"/>
          </w:rPr>
          <w:t>сведения</w:t>
        </w:r>
      </w:hyperlink>
      <w:r>
        <w:t xml:space="preserve">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77923" w:rsidRDefault="00777923">
      <w:pPr>
        <w:pStyle w:val="ConsPlusNormal"/>
        <w:ind w:firstLine="540"/>
        <w:jc w:val="both"/>
      </w:pPr>
      <w:r>
        <w:t xml:space="preserve">7. Порядок </w:t>
      </w:r>
      <w:hyperlink r:id="rId48" w:history="1">
        <w:r>
          <w:rPr>
            <w:color w:val="0000FF"/>
          </w:rPr>
          <w:t>проверки</w:t>
        </w:r>
      </w:hyperlink>
      <w:r>
        <w:t xml:space="preserve"> сведений, указанных в </w:t>
      </w:r>
      <w:hyperlink w:anchor="P178" w:history="1">
        <w:r>
          <w:rPr>
            <w:color w:val="0000FF"/>
          </w:rPr>
          <w:t>пункте 6</w:t>
        </w:r>
      </w:hyperlink>
      <w:r>
        <w:t xml:space="preserve"> настоящей статьи, устанавливается Указом Президента Российской Федерации.</w:t>
      </w:r>
    </w:p>
    <w:p w:rsidR="00777923" w:rsidRDefault="00777923">
      <w:pPr>
        <w:pStyle w:val="ConsPlusNormal"/>
        <w:ind w:firstLine="540"/>
        <w:jc w:val="both"/>
      </w:pPr>
      <w:bookmarkStart w:id="10" w:name="P182"/>
      <w:bookmarkEnd w:id="10"/>
      <w:r>
        <w:t>8. Кандидат в депутаты Думы автономного округа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777923" w:rsidRDefault="00777923">
      <w:pPr>
        <w:pStyle w:val="ConsPlusNormal"/>
        <w:ind w:firstLine="540"/>
        <w:jc w:val="both"/>
      </w:pPr>
      <w:bookmarkStart w:id="11" w:name="P183"/>
      <w:bookmarkEnd w:id="11"/>
      <w:r>
        <w:t xml:space="preserve">9. Документы, указанные в </w:t>
      </w:r>
      <w:hyperlink w:anchor="P173" w:history="1">
        <w:r>
          <w:rPr>
            <w:color w:val="0000FF"/>
          </w:rPr>
          <w:t>пунктах 4</w:t>
        </w:r>
      </w:hyperlink>
      <w:r>
        <w:t xml:space="preserve"> - </w:t>
      </w:r>
      <w:hyperlink w:anchor="P178" w:history="1">
        <w:r>
          <w:rPr>
            <w:color w:val="0000FF"/>
          </w:rPr>
          <w:t>6</w:t>
        </w:r>
      </w:hyperlink>
      <w:r>
        <w:t xml:space="preserve"> настоящей статьи, кандидат (кроме кандидата, выдвинутого в составе списка кандидатов по единому избирательному округу) обязан представить лично. Заявление, указанное в </w:t>
      </w:r>
      <w:hyperlink w:anchor="P171" w:history="1">
        <w:r>
          <w:rPr>
            <w:color w:val="0000FF"/>
          </w:rPr>
          <w:t>пункте 3</w:t>
        </w:r>
      </w:hyperlink>
      <w:r>
        <w:t xml:space="preserve"> настоящей статьи, кандидат, выдвинутый в порядке самовыдвижения, обязан представить лично.</w:t>
      </w:r>
    </w:p>
    <w:p w:rsidR="00777923" w:rsidRDefault="00777923">
      <w:pPr>
        <w:pStyle w:val="ConsPlusNormal"/>
        <w:ind w:firstLine="540"/>
        <w:jc w:val="both"/>
      </w:pPr>
      <w:r>
        <w:t xml:space="preserve">Документы, указанные в </w:t>
      </w:r>
      <w:hyperlink w:anchor="P171" w:history="1">
        <w:r>
          <w:rPr>
            <w:color w:val="0000FF"/>
          </w:rPr>
          <w:t>пунктах 3</w:t>
        </w:r>
      </w:hyperlink>
      <w:r>
        <w:t xml:space="preserve"> - </w:t>
      </w:r>
      <w:hyperlink w:anchor="P178" w:history="1">
        <w:r>
          <w:rPr>
            <w:color w:val="0000FF"/>
          </w:rPr>
          <w:t>6</w:t>
        </w:r>
      </w:hyperlink>
      <w:r>
        <w:t xml:space="preserve"> настоящей статьи, от имени избирательных объединений, выдвинувших списки кандидатов по единому избирательному округу, представляют уполномоченные представители избирательных объединений.</w:t>
      </w:r>
    </w:p>
    <w:p w:rsidR="00777923" w:rsidRDefault="00777923">
      <w:pPr>
        <w:pStyle w:val="ConsPlusNormal"/>
        <w:ind w:firstLine="540"/>
        <w:jc w:val="both"/>
      </w:pPr>
      <w:r>
        <w:t xml:space="preserve">Документы, указанные в </w:t>
      </w:r>
      <w:hyperlink w:anchor="P171" w:history="1">
        <w:r>
          <w:rPr>
            <w:color w:val="0000FF"/>
          </w:rPr>
          <w:t>пунктах 3</w:t>
        </w:r>
      </w:hyperlink>
      <w:r>
        <w:t xml:space="preserve"> - </w:t>
      </w:r>
      <w:hyperlink w:anchor="P178" w:history="1">
        <w:r>
          <w:rPr>
            <w:color w:val="0000FF"/>
          </w:rPr>
          <w:t>6</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777923" w:rsidRDefault="00777923">
      <w:pPr>
        <w:pStyle w:val="ConsPlusNormal"/>
        <w:ind w:firstLine="540"/>
        <w:jc w:val="both"/>
      </w:pPr>
      <w:r>
        <w:t xml:space="preserve">10. В случае выдвижения кандидатом, в том числе в составе списка кандидатов по единому избирательному округу,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71" w:history="1">
        <w:r>
          <w:rPr>
            <w:color w:val="0000FF"/>
          </w:rPr>
          <w:t>пунктах 3</w:t>
        </w:r>
      </w:hyperlink>
      <w:r>
        <w:t xml:space="preserve"> - </w:t>
      </w:r>
      <w:hyperlink w:anchor="P178" w:history="1">
        <w:r>
          <w:rPr>
            <w:color w:val="0000FF"/>
          </w:rPr>
          <w:t>6</w:t>
        </w:r>
      </w:hyperlink>
      <w:r>
        <w:t xml:space="preserve"> настоящей статьи, должны быть нотариально удостоверены.</w:t>
      </w:r>
    </w:p>
    <w:p w:rsidR="00777923" w:rsidRDefault="00777923">
      <w:pPr>
        <w:pStyle w:val="ConsPlusNormal"/>
        <w:ind w:firstLine="540"/>
        <w:jc w:val="both"/>
      </w:pPr>
      <w:bookmarkStart w:id="12" w:name="P187"/>
      <w:bookmarkEnd w:id="12"/>
      <w:r>
        <w:t xml:space="preserve">11. При выдвижении кандидатов по одномандатным избирательным округам документы, указанные в </w:t>
      </w:r>
      <w:hyperlink w:anchor="P173" w:history="1">
        <w:r>
          <w:rPr>
            <w:color w:val="0000FF"/>
          </w:rPr>
          <w:t>пунктах 4</w:t>
        </w:r>
      </w:hyperlink>
      <w:r>
        <w:t xml:space="preserve"> - </w:t>
      </w:r>
      <w:hyperlink w:anchor="P178" w:history="1">
        <w:r>
          <w:rPr>
            <w:color w:val="0000FF"/>
          </w:rPr>
          <w:t>6</w:t>
        </w:r>
      </w:hyperlink>
      <w:r>
        <w:t xml:space="preserve"> настоящей статьи, принимаются окружной избирательной комиссией после заверения Избирательной комиссией автономного округа списка выдвинутых кандидатов по одномандатным избирательным округам в порядке, установленном в </w:t>
      </w:r>
      <w:hyperlink w:anchor="P192" w:history="1">
        <w:r>
          <w:rPr>
            <w:color w:val="0000FF"/>
          </w:rPr>
          <w:t>статье 20</w:t>
        </w:r>
      </w:hyperlink>
      <w:r>
        <w:t xml:space="preserve"> настоящего Закона, при предъявлении документа, удостоверяющего личность кандидата.</w:t>
      </w:r>
    </w:p>
    <w:p w:rsidR="00777923" w:rsidRDefault="00777923">
      <w:pPr>
        <w:pStyle w:val="ConsPlusNormal"/>
        <w:ind w:firstLine="540"/>
        <w:jc w:val="both"/>
      </w:pPr>
      <w:r>
        <w:t>12. Кандидат может быть включен только в один список кандидатов по единому избирательному округу, только в один список кандидатов по одномандатным избирательным округам.</w:t>
      </w:r>
    </w:p>
    <w:p w:rsidR="00777923" w:rsidRDefault="00777923">
      <w:pPr>
        <w:pStyle w:val="ConsPlusNormal"/>
        <w:ind w:firstLine="540"/>
        <w:jc w:val="both"/>
      </w:pPr>
      <w:r>
        <w:t>13. Кандидат вправе в любое время до момента регистрации отозвать свое заявление о согласии баллотироваться, письменно уведомив об этом соответствующую избирательную комиссию. Указанное уведомление не подлежит отзыву.</w:t>
      </w:r>
    </w:p>
    <w:p w:rsidR="00777923" w:rsidRDefault="00777923">
      <w:pPr>
        <w:pStyle w:val="ConsPlusNormal"/>
        <w:ind w:firstLine="540"/>
        <w:jc w:val="both"/>
      </w:pPr>
      <w:r>
        <w:t>14. Выдвижение кандидатов в порядке самовыдвижения, выдвижение избирательными объединениями списков кандидатов по единому избирательному округу, кандидатов по одномандатным избирательным округам списком заканчивается за 45 дней до дня голосования в 18 часов по местному времени последнего дня выдвижения.</w:t>
      </w:r>
    </w:p>
    <w:p w:rsidR="00777923" w:rsidRDefault="00777923">
      <w:pPr>
        <w:pStyle w:val="ConsPlusNormal"/>
        <w:jc w:val="both"/>
      </w:pPr>
    </w:p>
    <w:p w:rsidR="00777923" w:rsidRDefault="00777923">
      <w:pPr>
        <w:pStyle w:val="ConsPlusNormal"/>
        <w:ind w:firstLine="540"/>
        <w:jc w:val="both"/>
      </w:pPr>
      <w:bookmarkStart w:id="13" w:name="P192"/>
      <w:bookmarkEnd w:id="13"/>
      <w:r>
        <w:t>Статья 20. Выдвижение избирательным объединением кандидатов по одномандатным избирательным округам списком. Выдвижение кандидата в порядке самовыдвижения</w:t>
      </w:r>
    </w:p>
    <w:p w:rsidR="00777923" w:rsidRDefault="00777923">
      <w:pPr>
        <w:pStyle w:val="ConsPlusNormal"/>
        <w:jc w:val="both"/>
      </w:pPr>
    </w:p>
    <w:p w:rsidR="00777923" w:rsidRDefault="00777923">
      <w:pPr>
        <w:pStyle w:val="ConsPlusNormal"/>
        <w:ind w:firstLine="540"/>
        <w:jc w:val="both"/>
      </w:pPr>
      <w:bookmarkStart w:id="14" w:name="P194"/>
      <w:bookmarkEnd w:id="14"/>
      <w:r>
        <w:t xml:space="preserve">1. Уполномоченный представитель избирательного объединения вместе с заявлением каждого кандидата, указанным в </w:t>
      </w:r>
      <w:hyperlink w:anchor="P171" w:history="1">
        <w:r>
          <w:rPr>
            <w:color w:val="0000FF"/>
          </w:rPr>
          <w:t>пункте 3 статьи 19</w:t>
        </w:r>
      </w:hyperlink>
      <w:r>
        <w:t xml:space="preserve"> настоящего Закона, не ранее чем за 75 дней до </w:t>
      </w:r>
      <w:r>
        <w:lastRenderedPageBreak/>
        <w:t>дня голосования представляет в Избирательную комиссию автономного округа следующие документы:</w:t>
      </w:r>
    </w:p>
    <w:p w:rsidR="00777923" w:rsidRDefault="00777923">
      <w:pPr>
        <w:pStyle w:val="ConsPlusNormal"/>
        <w:ind w:firstLine="540"/>
        <w:jc w:val="both"/>
      </w:pPr>
      <w:r>
        <w:t xml:space="preserve">1) решение съезда политической партии (конференции или общего собрания ее регионального отделения, а в случаях, предусмотренных Федеральным </w:t>
      </w:r>
      <w:hyperlink r:id="rId49"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кандидатов по одномандатным избирательным округам списком, в котором должны быть указаны:</w:t>
      </w:r>
    </w:p>
    <w:p w:rsidR="00777923" w:rsidRDefault="00777923">
      <w:pPr>
        <w:pStyle w:val="ConsPlusNormal"/>
        <w:ind w:firstLine="540"/>
        <w:jc w:val="both"/>
      </w:pPr>
      <w:r>
        <w:t>число зарегистрированных участников съезда, конференции, общего собрания, иного органа, предусмотренного уставом политической партии;</w:t>
      </w:r>
    </w:p>
    <w:p w:rsidR="00777923" w:rsidRDefault="00777923">
      <w:pPr>
        <w:pStyle w:val="ConsPlusNormal"/>
        <w:ind w:firstLine="540"/>
        <w:jc w:val="both"/>
      </w:pPr>
      <w:r>
        <w:t>число участников, необходимое для принятия решения в соответствии с уставом политической партии;</w:t>
      </w:r>
    </w:p>
    <w:p w:rsidR="00777923" w:rsidRDefault="00777923">
      <w:pPr>
        <w:pStyle w:val="ConsPlusNormal"/>
        <w:ind w:firstLine="540"/>
        <w:jc w:val="both"/>
      </w:pPr>
      <w:r>
        <w:t>решение о выдвижении кандидатов с указанием фамилии, имени и отчества, даты рождения каждого кандидата, номера и (или) наименования одномандатного избирательного округа, по которому выдвигается каждый кандидат, итогов голосования по этому решению (с приложением списка кандидатов по одномандатным избирательным округам);</w:t>
      </w:r>
    </w:p>
    <w:p w:rsidR="00777923" w:rsidRDefault="00777923">
      <w:pPr>
        <w:pStyle w:val="ConsPlusNormal"/>
        <w:ind w:firstLine="540"/>
        <w:jc w:val="both"/>
      </w:pPr>
      <w:r>
        <w:t>решение о назначении уполномоченных представителей избирательного объединения;</w:t>
      </w:r>
    </w:p>
    <w:p w:rsidR="00777923" w:rsidRDefault="00777923">
      <w:pPr>
        <w:pStyle w:val="ConsPlusNormal"/>
        <w:ind w:firstLine="540"/>
        <w:jc w:val="both"/>
      </w:pPr>
      <w:r>
        <w:t>дата принятия решения;</w:t>
      </w:r>
    </w:p>
    <w:p w:rsidR="00777923" w:rsidRDefault="00777923">
      <w:pPr>
        <w:pStyle w:val="ConsPlusNormal"/>
        <w:ind w:firstLine="540"/>
        <w:jc w:val="both"/>
      </w:pPr>
      <w:r>
        <w:t>2)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rsidR="00777923" w:rsidRDefault="00777923">
      <w:pPr>
        <w:pStyle w:val="ConsPlusNormal"/>
        <w:ind w:firstLine="540"/>
        <w:jc w:val="both"/>
      </w:pPr>
      <w:r>
        <w:t xml:space="preserve">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с приложением списка уполномоченных представителей избирательного объединения с учетом требований </w:t>
      </w:r>
      <w:hyperlink w:anchor="P157" w:history="1">
        <w:r>
          <w:rPr>
            <w:color w:val="0000FF"/>
          </w:rPr>
          <w:t>пункта 4 статьи 18</w:t>
        </w:r>
      </w:hyperlink>
      <w:r>
        <w:t xml:space="preserve"> настоящего Закона;</w:t>
      </w:r>
    </w:p>
    <w:p w:rsidR="00777923" w:rsidRDefault="00777923">
      <w:pPr>
        <w:pStyle w:val="ConsPlusNormal"/>
        <w:ind w:firstLine="540"/>
        <w:jc w:val="both"/>
      </w:pPr>
      <w:r>
        <w:t>4)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777923" w:rsidRDefault="00777923">
      <w:pPr>
        <w:pStyle w:val="ConsPlusNormal"/>
        <w:ind w:firstLine="540"/>
        <w:jc w:val="both"/>
      </w:pPr>
      <w:r>
        <w:t>5) документ, подтверждающий согласование с соответствующим органом политической партии кандидатур, выдвигаемых в качестве кандидатов по одномандатным избирательным округам, если такое согласование предусмотрено уставом политической партии;</w:t>
      </w:r>
    </w:p>
    <w:p w:rsidR="00777923" w:rsidRDefault="00777923">
      <w:pPr>
        <w:pStyle w:val="ConsPlusNormal"/>
        <w:ind w:firstLine="540"/>
        <w:jc w:val="both"/>
      </w:pPr>
      <w:r>
        <w:t>6) решение уполномоченного органа избирательного объединения, подтверждающее наделение лица полномочиями по заверению списка кандидатов по одномандатным избирательным округам (если в уставе избирательного объединения такое лицо не определено).</w:t>
      </w:r>
    </w:p>
    <w:p w:rsidR="00777923" w:rsidRDefault="00777923">
      <w:pPr>
        <w:pStyle w:val="ConsPlusNormal"/>
        <w:ind w:firstLine="540"/>
        <w:jc w:val="both"/>
      </w:pPr>
      <w:r>
        <w:t>2. Списки кандидатов по одномандатным избирательным округам и уполномоченных представителей избирательного объединения должны быть прошиты, пронумерованы (за исключением списков, составленных на одном листе), заверены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этого избирательного объединения.</w:t>
      </w:r>
    </w:p>
    <w:p w:rsidR="00777923" w:rsidRDefault="00777923">
      <w:pPr>
        <w:pStyle w:val="ConsPlusNormal"/>
        <w:ind w:firstLine="540"/>
        <w:jc w:val="both"/>
      </w:pPr>
      <w:r>
        <w:t>3. Список кандидатов по одномандатным избирательным округам представляется также на машиночитаемом носителе по форме, утверждаемой Избирательной комиссией автономного округа.</w:t>
      </w:r>
    </w:p>
    <w:p w:rsidR="00777923" w:rsidRDefault="00777923">
      <w:pPr>
        <w:pStyle w:val="ConsPlusNormal"/>
        <w:ind w:firstLine="540"/>
        <w:jc w:val="both"/>
      </w:pPr>
      <w:r>
        <w:t xml:space="preserve">4. После приема документов, указанных в </w:t>
      </w:r>
      <w:hyperlink w:anchor="P194" w:history="1">
        <w:r>
          <w:rPr>
            <w:color w:val="0000FF"/>
          </w:rPr>
          <w:t>пункте 1</w:t>
        </w:r>
      </w:hyperlink>
      <w:r>
        <w:t xml:space="preserve"> настоящей статьи, Избирательная комиссия автономного округа выдает уполномоченному представителю избирательного объединения справку (подтверждение) о приеме документов.</w:t>
      </w:r>
    </w:p>
    <w:p w:rsidR="00777923" w:rsidRDefault="00777923">
      <w:pPr>
        <w:pStyle w:val="ConsPlusNormal"/>
        <w:ind w:firstLine="540"/>
        <w:jc w:val="both"/>
      </w:pPr>
      <w:r>
        <w:t>Форма справки (подтверждения) утверждается решением Избирательной комиссии автономного округа.</w:t>
      </w:r>
    </w:p>
    <w:p w:rsidR="00777923" w:rsidRDefault="00777923">
      <w:pPr>
        <w:pStyle w:val="ConsPlusNormal"/>
        <w:ind w:firstLine="540"/>
        <w:jc w:val="both"/>
      </w:pPr>
      <w:r>
        <w:t xml:space="preserve">5. Избирательная комиссия автономного округа в течение трех дней со дня приема документов, указанных в </w:t>
      </w:r>
      <w:hyperlink w:anchor="P194" w:history="1">
        <w:r>
          <w:rPr>
            <w:color w:val="0000FF"/>
          </w:rPr>
          <w:t>пункте 1</w:t>
        </w:r>
      </w:hyperlink>
      <w:r>
        <w:t xml:space="preserve"> настоящей статьи, обязана принять решение о заверении списка кандидатов по одномандатным избирательным округам либо об отказе в его заверении, который </w:t>
      </w:r>
      <w:r>
        <w:lastRenderedPageBreak/>
        <w:t xml:space="preserve">должен быть мотивирован. Основаниями для отказа в заверении списка являются отсутствие документов, предусмотренных </w:t>
      </w:r>
      <w:hyperlink w:anchor="P194" w:history="1">
        <w:r>
          <w:rPr>
            <w:color w:val="0000FF"/>
          </w:rPr>
          <w:t>пунктом 1</w:t>
        </w:r>
      </w:hyperlink>
      <w:r>
        <w:t xml:space="preserve"> настоящей статьи, несоблюдение требований к выдвижению кандидатов, предусмотренных Федеральным </w:t>
      </w:r>
      <w:hyperlink r:id="rId50" w:history="1">
        <w:r>
          <w:rPr>
            <w:color w:val="0000FF"/>
          </w:rPr>
          <w:t>законом</w:t>
        </w:r>
      </w:hyperlink>
      <w:r>
        <w:t xml:space="preserve"> "О политических партиях" и Федеральным </w:t>
      </w:r>
      <w:hyperlink r:id="rId51" w:history="1">
        <w:r>
          <w:rPr>
            <w:color w:val="0000FF"/>
          </w:rPr>
          <w:t>законом</w:t>
        </w:r>
      </w:hyperlink>
      <w:r>
        <w:t>.</w:t>
      </w:r>
    </w:p>
    <w:p w:rsidR="00777923" w:rsidRDefault="00777923">
      <w:pPr>
        <w:pStyle w:val="ConsPlusNormal"/>
        <w:ind w:firstLine="540"/>
        <w:jc w:val="both"/>
      </w:pPr>
      <w:r>
        <w:t xml:space="preserve">6. Отсутствие заявления кандидата о согласии баллотироваться, предусмотренного </w:t>
      </w:r>
      <w:hyperlink w:anchor="P171" w:history="1">
        <w:r>
          <w:rPr>
            <w:color w:val="0000FF"/>
          </w:rPr>
          <w:t>пунктом 3 статьи 19</w:t>
        </w:r>
      </w:hyperlink>
      <w:r>
        <w:t xml:space="preserve"> настоящего Закона, является основанием для исключения Избирательной комиссией автономного округа соответствующего кандидата из списка кандидатов по одномандатным избирательным округам до его заверения.</w:t>
      </w:r>
    </w:p>
    <w:p w:rsidR="00777923" w:rsidRDefault="00777923">
      <w:pPr>
        <w:pStyle w:val="ConsPlusNormal"/>
        <w:ind w:firstLine="540"/>
        <w:jc w:val="both"/>
      </w:pPr>
      <w:r>
        <w:t xml:space="preserve">7. Решение Избирательной комиссии автономного округа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указанными в </w:t>
      </w:r>
      <w:hyperlink w:anchor="P171" w:history="1">
        <w:r>
          <w:rPr>
            <w:color w:val="0000FF"/>
          </w:rPr>
          <w:t>пункте 3 статьи 19</w:t>
        </w:r>
      </w:hyperlink>
      <w:r>
        <w:t xml:space="preserve"> настоящего Закона, направляется Избирательной комиссией автономного округа в соответствующие окружные избирательные комиссии. Кандидаты, включенные в заверенный список кандидатов по одномандатным избирательным округам, представляют в соответствии с </w:t>
      </w:r>
      <w:hyperlink w:anchor="P187" w:history="1">
        <w:r>
          <w:rPr>
            <w:color w:val="0000FF"/>
          </w:rPr>
          <w:t>пунктом 11 статьи 19</w:t>
        </w:r>
      </w:hyperlink>
      <w:r>
        <w:t xml:space="preserve"> настоящего Закона в соответствующие окружные избирательные комиссии документы, указанные в </w:t>
      </w:r>
      <w:hyperlink w:anchor="P173" w:history="1">
        <w:r>
          <w:rPr>
            <w:color w:val="0000FF"/>
          </w:rPr>
          <w:t>пунктах 4</w:t>
        </w:r>
      </w:hyperlink>
      <w:r>
        <w:t xml:space="preserve"> - </w:t>
      </w:r>
      <w:hyperlink w:anchor="P178" w:history="1">
        <w:r>
          <w:rPr>
            <w:color w:val="0000FF"/>
          </w:rPr>
          <w:t>6 статьи 19</w:t>
        </w:r>
      </w:hyperlink>
      <w:r>
        <w:t xml:space="preserve"> настоящего Закона.</w:t>
      </w:r>
    </w:p>
    <w:p w:rsidR="00777923" w:rsidRDefault="00777923">
      <w:pPr>
        <w:pStyle w:val="ConsPlusNormal"/>
        <w:ind w:firstLine="540"/>
        <w:jc w:val="both"/>
      </w:pPr>
      <w:r>
        <w:t xml:space="preserve">8. Окружная избирательная комиссия считается уведомленной о выдвижении кандидата, включенного в заверенный список кандидатов по одномандатному избирательному округу, а кандидат считается выдвинутым, приобретает права и обязанности кандидата после поступления в нее в соответствии с </w:t>
      </w:r>
      <w:hyperlink w:anchor="P183" w:history="1">
        <w:r>
          <w:rPr>
            <w:color w:val="0000FF"/>
          </w:rPr>
          <w:t>пунктами 9</w:t>
        </w:r>
      </w:hyperlink>
      <w:r>
        <w:t xml:space="preserve"> и </w:t>
      </w:r>
      <w:hyperlink w:anchor="P187" w:history="1">
        <w:r>
          <w:rPr>
            <w:color w:val="0000FF"/>
          </w:rPr>
          <w:t>11 статьи 19</w:t>
        </w:r>
      </w:hyperlink>
      <w:r>
        <w:t xml:space="preserve"> настоящего Закона документов, указанных в </w:t>
      </w:r>
      <w:hyperlink w:anchor="P173" w:history="1">
        <w:r>
          <w:rPr>
            <w:color w:val="0000FF"/>
          </w:rPr>
          <w:t>пунктах 4</w:t>
        </w:r>
      </w:hyperlink>
      <w:r>
        <w:t xml:space="preserve"> - </w:t>
      </w:r>
      <w:hyperlink w:anchor="P178" w:history="1">
        <w:r>
          <w:rPr>
            <w:color w:val="0000FF"/>
          </w:rPr>
          <w:t>6 статьи 19</w:t>
        </w:r>
      </w:hyperlink>
      <w:r>
        <w:t xml:space="preserve"> настоящего Закона.</w:t>
      </w:r>
    </w:p>
    <w:p w:rsidR="00777923" w:rsidRDefault="00777923">
      <w:pPr>
        <w:pStyle w:val="ConsPlusNormal"/>
        <w:ind w:firstLine="540"/>
        <w:jc w:val="both"/>
      </w:pPr>
      <w:r>
        <w:t>9. Самовыдвижение кандидата производится путем уведомления об этом окружной избирательной комиссии, в которой будет осуществляться регистрация кандидата, с последующим сбором подписей в поддержку самовыдвижения кандидата.</w:t>
      </w:r>
    </w:p>
    <w:p w:rsidR="00777923" w:rsidRDefault="00777923">
      <w:pPr>
        <w:pStyle w:val="ConsPlusNormal"/>
        <w:ind w:firstLine="540"/>
        <w:jc w:val="both"/>
      </w:pPr>
      <w:bookmarkStart w:id="15" w:name="P215"/>
      <w:bookmarkEnd w:id="15"/>
      <w:r>
        <w:t xml:space="preserve">10. Окружная избирательная комиссия считается уведомленной о самовыдвижении кандидата по одномандатному избирательному округу в порядке самовыдвижения, а кандидат считается выдвинутым, приобретает права и обязанности кандидата, предусмотренные Федеральным </w:t>
      </w:r>
      <w:hyperlink r:id="rId52" w:history="1">
        <w:r>
          <w:rPr>
            <w:color w:val="0000FF"/>
          </w:rPr>
          <w:t>законом</w:t>
        </w:r>
      </w:hyperlink>
      <w:r>
        <w:t xml:space="preserve"> и настоящим Законом, после поступления в нее заявления в письменной форме выдвинутого лица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вместе с иными документами, предусмотренными </w:t>
      </w:r>
      <w:hyperlink w:anchor="P171" w:history="1">
        <w:r>
          <w:rPr>
            <w:color w:val="0000FF"/>
          </w:rPr>
          <w:t>пунктами 3</w:t>
        </w:r>
      </w:hyperlink>
      <w:r>
        <w:t xml:space="preserve"> - </w:t>
      </w:r>
      <w:hyperlink w:anchor="P178" w:history="1">
        <w:r>
          <w:rPr>
            <w:color w:val="0000FF"/>
          </w:rPr>
          <w:t>6 статьи 19</w:t>
        </w:r>
      </w:hyperlink>
      <w:r>
        <w:t xml:space="preserve"> настоящего Закона.</w:t>
      </w:r>
    </w:p>
    <w:p w:rsidR="00777923" w:rsidRDefault="00777923">
      <w:pPr>
        <w:pStyle w:val="ConsPlusNormal"/>
        <w:ind w:firstLine="540"/>
        <w:jc w:val="both"/>
      </w:pPr>
      <w:r>
        <w:t xml:space="preserve">11. После приема документов, указанных в </w:t>
      </w:r>
      <w:hyperlink w:anchor="P215" w:history="1">
        <w:r>
          <w:rPr>
            <w:color w:val="0000FF"/>
          </w:rPr>
          <w:t>пункте 10</w:t>
        </w:r>
      </w:hyperlink>
      <w:r>
        <w:t xml:space="preserve"> настоящей статьи, окружная избирательная комиссия выдает кандидату справку (подтверждение) о приеме документов.</w:t>
      </w:r>
    </w:p>
    <w:p w:rsidR="00777923" w:rsidRDefault="00777923">
      <w:pPr>
        <w:pStyle w:val="ConsPlusNormal"/>
        <w:ind w:firstLine="540"/>
        <w:jc w:val="both"/>
      </w:pPr>
      <w:r>
        <w:t>Форма справки (подтверждения) утверждается решением Избирательной комиссии автономного округа.</w:t>
      </w:r>
    </w:p>
    <w:p w:rsidR="00777923" w:rsidRDefault="00777923">
      <w:pPr>
        <w:pStyle w:val="ConsPlusNormal"/>
        <w:jc w:val="both"/>
      </w:pPr>
    </w:p>
    <w:p w:rsidR="00777923" w:rsidRDefault="00777923">
      <w:pPr>
        <w:pStyle w:val="ConsPlusNormal"/>
        <w:ind w:firstLine="540"/>
        <w:jc w:val="both"/>
      </w:pPr>
      <w:r>
        <w:t>Статья 21. Выдвижение избирательным объединением списка кандидатов по единому избирательному округу</w:t>
      </w:r>
    </w:p>
    <w:p w:rsidR="00777923" w:rsidRDefault="00777923">
      <w:pPr>
        <w:pStyle w:val="ConsPlusNormal"/>
        <w:jc w:val="both"/>
      </w:pPr>
    </w:p>
    <w:p w:rsidR="00777923" w:rsidRDefault="00777923">
      <w:pPr>
        <w:pStyle w:val="ConsPlusNormal"/>
        <w:ind w:firstLine="540"/>
        <w:jc w:val="both"/>
      </w:pPr>
      <w:r>
        <w:t>1. В едином избирательном округе избирательное объединение вправе выдвинуть один список кандидатов.</w:t>
      </w:r>
    </w:p>
    <w:p w:rsidR="00777923" w:rsidRDefault="00777923">
      <w:pPr>
        <w:pStyle w:val="ConsPlusNormal"/>
        <w:ind w:firstLine="540"/>
        <w:jc w:val="both"/>
      </w:pPr>
      <w:r>
        <w:t>2. В список кандидатов могут быть включены кандидаты, выдвинутые тем же избирательным объединением по одномандатным избирательным округам. Кандидат может упоминаться в списке кандидатов только один раз.</w:t>
      </w:r>
    </w:p>
    <w:p w:rsidR="00777923" w:rsidRDefault="00777923">
      <w:pPr>
        <w:pStyle w:val="ConsPlusNormal"/>
        <w:ind w:firstLine="540"/>
        <w:jc w:val="both"/>
      </w:pPr>
      <w:r>
        <w:t xml:space="preserve">3. Состав списка кандидатов и порядок размещения в нем кандидатов определяются избирательным объединением. Список кандидатов должен быть разбит на </w:t>
      </w:r>
      <w:proofErr w:type="spellStart"/>
      <w:r>
        <w:t>общерегиональную</w:t>
      </w:r>
      <w:proofErr w:type="spellEnd"/>
      <w:r>
        <w:t xml:space="preserve"> часть и региональные группы, соответствующие территориям одномандатных избирательных округов (далее - региональные группы). В </w:t>
      </w:r>
      <w:proofErr w:type="spellStart"/>
      <w:r>
        <w:t>общерегиональную</w:t>
      </w:r>
      <w:proofErr w:type="spellEnd"/>
      <w:r>
        <w:t xml:space="preserve"> часть и в каждую региональную группу должно быть включено не менее одного и не более трех кандидатов. Одной региональной группе должен соответствовать один одномандатный избирательный округ. Каждая региональная </w:t>
      </w:r>
      <w:r>
        <w:lastRenderedPageBreak/>
        <w:t>группа должна иметь наименование и номер, которые соответствуют наименованию и номеру одномандатного избирательного округа. Число региональных групп при выдвижении списка кандидатов определяется решением избирательного объединения и не может быть менее десяти и более девятнадцати. В случае выбытия кандидатов из региональных групп число региональных групп к моменту регистрации списка кандидатов может быть уменьшено, но не может составлять менее половины числа региональных групп, определенного решением избирательного объединения при выдвижении списка кандидатов.</w:t>
      </w:r>
    </w:p>
    <w:p w:rsidR="00777923" w:rsidRDefault="00777923">
      <w:pPr>
        <w:pStyle w:val="ConsPlusNormal"/>
        <w:ind w:firstLine="540"/>
        <w:jc w:val="both"/>
      </w:pPr>
      <w:r>
        <w:t>В случае, если число региональных групп меньше числа одномандатных избирательных округов, избирательное объединение вправе выбирать любые из одномандатных избирательных округов, которым должны соответствовать региональные группы, но не вправе объединять или дробить их.</w:t>
      </w:r>
    </w:p>
    <w:p w:rsidR="00777923" w:rsidRDefault="00777923">
      <w:pPr>
        <w:pStyle w:val="ConsPlusNormal"/>
        <w:ind w:firstLine="540"/>
        <w:jc w:val="both"/>
      </w:pPr>
      <w:bookmarkStart w:id="16" w:name="P225"/>
      <w:bookmarkEnd w:id="16"/>
      <w:r>
        <w:t>4. Уполномоченный представитель избирательного объединения не ранее чем за 75 дней до дня голосования представляет в Избирательную комиссию автономного округа следующие документы:</w:t>
      </w:r>
    </w:p>
    <w:p w:rsidR="00777923" w:rsidRDefault="00777923">
      <w:pPr>
        <w:pStyle w:val="ConsPlusNormal"/>
        <w:ind w:firstLine="540"/>
        <w:jc w:val="both"/>
      </w:pPr>
      <w:r>
        <w:t xml:space="preserve">1) решение съезда политической партии (конференции или общего собрания ее регионального отделения, а в случаях, предусмотренных Федеральным </w:t>
      </w:r>
      <w:hyperlink r:id="rId53"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списка кандидатов по единому избирательному округу, в котором должны быть указаны:</w:t>
      </w:r>
    </w:p>
    <w:p w:rsidR="00777923" w:rsidRDefault="00777923">
      <w:pPr>
        <w:pStyle w:val="ConsPlusNormal"/>
        <w:ind w:firstLine="540"/>
        <w:jc w:val="both"/>
      </w:pPr>
      <w:r>
        <w:t>число зарегистрированных участников съезда, конференции, общего собрания, иного органа, предусмотренного уставом политической партии;</w:t>
      </w:r>
    </w:p>
    <w:p w:rsidR="00777923" w:rsidRDefault="00777923">
      <w:pPr>
        <w:pStyle w:val="ConsPlusNormal"/>
        <w:ind w:firstLine="540"/>
        <w:jc w:val="both"/>
      </w:pPr>
      <w:r>
        <w:t>число участников, необходимое для принятия решения в соответствии с уставом политической партии;</w:t>
      </w:r>
    </w:p>
    <w:p w:rsidR="00777923" w:rsidRDefault="00777923">
      <w:pPr>
        <w:pStyle w:val="ConsPlusNormal"/>
        <w:ind w:firstLine="540"/>
        <w:jc w:val="both"/>
      </w:pPr>
      <w:r>
        <w:t>решение о выдвижении списка кандидатов по единому избирательному округу и порядке размещения в нем кандидатов, итогов голосования по этому решению (с приложением списка кандидатов по единому избирательному округу);</w:t>
      </w:r>
    </w:p>
    <w:p w:rsidR="00777923" w:rsidRDefault="00777923">
      <w:pPr>
        <w:pStyle w:val="ConsPlusNormal"/>
        <w:ind w:firstLine="540"/>
        <w:jc w:val="both"/>
      </w:pPr>
      <w:r>
        <w:t>решение о назначении уполномоченных представителей избирательного объединения;</w:t>
      </w:r>
    </w:p>
    <w:p w:rsidR="00777923" w:rsidRDefault="00777923">
      <w:pPr>
        <w:pStyle w:val="ConsPlusNormal"/>
        <w:ind w:firstLine="540"/>
        <w:jc w:val="both"/>
      </w:pPr>
      <w:r>
        <w:t>дата принятия решения;</w:t>
      </w:r>
    </w:p>
    <w:p w:rsidR="00777923" w:rsidRDefault="00777923">
      <w:pPr>
        <w:pStyle w:val="ConsPlusNormal"/>
        <w:ind w:firstLine="540"/>
        <w:jc w:val="both"/>
      </w:pPr>
      <w:r>
        <w:t xml:space="preserve">2) список кандидатов по единому избирательному округу,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сведения о судимости кандидата, а также принадлежность кандидата к общественному объединению, если о членстве в нем он указал в заявлении о согласии баллотироваться в соответствии с </w:t>
      </w:r>
      <w:hyperlink w:anchor="P171" w:history="1">
        <w:r>
          <w:rPr>
            <w:color w:val="0000FF"/>
          </w:rPr>
          <w:t>пунктом 3 статьи 19</w:t>
        </w:r>
      </w:hyperlink>
      <w:r>
        <w:t xml:space="preserve"> настоящего Закона, и его статус в этом общественном объединении. Списки кандидатов представляются в Избирательную комиссию автономного округа на бумажном и машиночитаемом носителях по форме, установленной Избирательной комиссией автономного округа;</w:t>
      </w:r>
    </w:p>
    <w:p w:rsidR="00777923" w:rsidRDefault="00777923">
      <w:pPr>
        <w:pStyle w:val="ConsPlusNormal"/>
        <w:ind w:firstLine="540"/>
        <w:jc w:val="both"/>
      </w:pPr>
      <w:bookmarkStart w:id="17" w:name="P233"/>
      <w:bookmarkEnd w:id="17"/>
      <w:r>
        <w:t xml:space="preserve">3) заявление каждого кандидата, включенного в список кандидатов по единому избирательному округу, предусмотренное </w:t>
      </w:r>
      <w:hyperlink w:anchor="P171" w:history="1">
        <w:r>
          <w:rPr>
            <w:color w:val="0000FF"/>
          </w:rPr>
          <w:t>пунктом 3 статьи 19</w:t>
        </w:r>
      </w:hyperlink>
      <w:r>
        <w:t xml:space="preserve"> настоящего Закона, и документы, указанные и оформленные в соответствии с </w:t>
      </w:r>
      <w:hyperlink w:anchor="P171" w:history="1">
        <w:r>
          <w:rPr>
            <w:color w:val="0000FF"/>
          </w:rPr>
          <w:t>пунктами 3</w:t>
        </w:r>
      </w:hyperlink>
      <w:r>
        <w:t xml:space="preserve"> и </w:t>
      </w:r>
      <w:hyperlink w:anchor="P173" w:history="1">
        <w:r>
          <w:rPr>
            <w:color w:val="0000FF"/>
          </w:rPr>
          <w:t>4 статьи 19</w:t>
        </w:r>
      </w:hyperlink>
      <w:r>
        <w:t xml:space="preserve"> настоящего Закона;</w:t>
      </w:r>
    </w:p>
    <w:p w:rsidR="00777923" w:rsidRDefault="00777923">
      <w:pPr>
        <w:pStyle w:val="ConsPlusNormal"/>
        <w:ind w:firstLine="540"/>
        <w:jc w:val="both"/>
      </w:pPr>
      <w:bookmarkStart w:id="18" w:name="P234"/>
      <w:bookmarkEnd w:id="18"/>
      <w:r>
        <w:t xml:space="preserve">4) сведения каждого кандидата, включенного в список кандидатов по единому избирательному округу (на бумажном и машиночитаемом носителях), указанные в </w:t>
      </w:r>
      <w:hyperlink w:anchor="P177" w:history="1">
        <w:r>
          <w:rPr>
            <w:color w:val="0000FF"/>
          </w:rPr>
          <w:t>пунктах 5</w:t>
        </w:r>
      </w:hyperlink>
      <w:r>
        <w:t xml:space="preserve"> и </w:t>
      </w:r>
      <w:hyperlink w:anchor="P178" w:history="1">
        <w:r>
          <w:rPr>
            <w:color w:val="0000FF"/>
          </w:rPr>
          <w:t>6 статьи 19</w:t>
        </w:r>
      </w:hyperlink>
      <w:r>
        <w:t xml:space="preserve"> настоящего Закона;</w:t>
      </w:r>
    </w:p>
    <w:p w:rsidR="00777923" w:rsidRDefault="00777923">
      <w:pPr>
        <w:pStyle w:val="ConsPlusNormal"/>
        <w:ind w:firstLine="540"/>
        <w:jc w:val="both"/>
      </w:pPr>
      <w:r>
        <w:t xml:space="preserve">5) решение о назначении уполномоченных представителей избирательного объединения, в том числе по финансовым вопросам, в котором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w:t>
      </w:r>
      <w:r>
        <w:lastRenderedPageBreak/>
        <w:t xml:space="preserve">случае отсутствия основного места работы или службы - род занятий), с приложением списка уполномоченных представителей избирательного объединения с учетом требований </w:t>
      </w:r>
      <w:hyperlink w:anchor="P157" w:history="1">
        <w:r>
          <w:rPr>
            <w:color w:val="0000FF"/>
          </w:rPr>
          <w:t>пункта 4 статьи 18</w:t>
        </w:r>
      </w:hyperlink>
      <w:r>
        <w:t xml:space="preserve"> настоящего Закона;</w:t>
      </w:r>
    </w:p>
    <w:p w:rsidR="00777923" w:rsidRDefault="00777923">
      <w:pPr>
        <w:pStyle w:val="ConsPlusNormal"/>
        <w:ind w:firstLine="540"/>
        <w:jc w:val="both"/>
      </w:pPr>
      <w:r>
        <w:t xml:space="preserve">6) доверенность на уполномоченного представителя избирательного объединения по финансовым вопросам и иные документы для его регистрации, предусмотренные </w:t>
      </w:r>
      <w:hyperlink w:anchor="P158" w:history="1">
        <w:r>
          <w:rPr>
            <w:color w:val="0000FF"/>
          </w:rPr>
          <w:t>пунктами 5</w:t>
        </w:r>
      </w:hyperlink>
      <w:r>
        <w:t xml:space="preserve"> и </w:t>
      </w:r>
      <w:hyperlink w:anchor="P159" w:history="1">
        <w:r>
          <w:rPr>
            <w:color w:val="0000FF"/>
          </w:rPr>
          <w:t>6 статьи 18</w:t>
        </w:r>
      </w:hyperlink>
      <w:r>
        <w:t xml:space="preserve"> настоящего Закона;</w:t>
      </w:r>
    </w:p>
    <w:p w:rsidR="00777923" w:rsidRDefault="00777923">
      <w:pPr>
        <w:pStyle w:val="ConsPlusNormal"/>
        <w:ind w:firstLine="540"/>
        <w:jc w:val="both"/>
      </w:pPr>
      <w:r>
        <w:t>7)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777923" w:rsidRDefault="00777923">
      <w:pPr>
        <w:pStyle w:val="ConsPlusNormal"/>
        <w:ind w:firstLine="540"/>
        <w:jc w:val="both"/>
      </w:pPr>
      <w:r>
        <w:t>8) документ, подтверждающий согласование выдвижения списка кандидатов по единому избирательному округу с вышестоящим органом политической партии (в случае, если требование о согласовании выдвижения списка кандидатов содержится в уставе политической партии);</w:t>
      </w:r>
    </w:p>
    <w:p w:rsidR="00777923" w:rsidRDefault="00777923">
      <w:pPr>
        <w:pStyle w:val="ConsPlusNormal"/>
        <w:ind w:firstLine="540"/>
        <w:jc w:val="both"/>
      </w:pPr>
      <w:r>
        <w:t>9) официально заверенный постоянно действующим руководящим органом избирательного объединения список граждан, включенных в соответствующий список кандидатов и являющихся членами данного избирательного объединения;</w:t>
      </w:r>
    </w:p>
    <w:p w:rsidR="00777923" w:rsidRDefault="00777923">
      <w:pPr>
        <w:pStyle w:val="ConsPlusNormal"/>
        <w:ind w:firstLine="540"/>
        <w:jc w:val="both"/>
      </w:pPr>
      <w:r>
        <w:t>10) решение уполномоченного органа избирательного объединения, подтверждающее наделение лица полномочиями по заверению списка кандидатов по единому избирательному округу (если в уставе избирательного объединения такое лицо не определено).</w:t>
      </w:r>
    </w:p>
    <w:p w:rsidR="00777923" w:rsidRDefault="00777923">
      <w:pPr>
        <w:pStyle w:val="ConsPlusNormal"/>
        <w:ind w:firstLine="540"/>
        <w:jc w:val="both"/>
      </w:pPr>
      <w:r>
        <w:t>5. Списки кандидатов по единому избирательному округу и уполномоченных представителей избирательного объединения должны быть прошиты, пронумерованы (за исключением списков, составленных на одном листе), заверены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этого избирательного объединения.</w:t>
      </w:r>
    </w:p>
    <w:p w:rsidR="00777923" w:rsidRDefault="00777923">
      <w:pPr>
        <w:pStyle w:val="ConsPlusNormal"/>
        <w:ind w:firstLine="540"/>
        <w:jc w:val="both"/>
      </w:pPr>
      <w:r>
        <w:t xml:space="preserve">6. После приема документов, указанных в </w:t>
      </w:r>
      <w:hyperlink w:anchor="P225" w:history="1">
        <w:r>
          <w:rPr>
            <w:color w:val="0000FF"/>
          </w:rPr>
          <w:t>пункте 4</w:t>
        </w:r>
      </w:hyperlink>
      <w:r>
        <w:t xml:space="preserve"> настоящей статьи, Избирательная комиссия автономного округа выдает уполномоченному представителю избирательного объединения справку (подтверждение) о приеме документов.</w:t>
      </w:r>
    </w:p>
    <w:p w:rsidR="00777923" w:rsidRDefault="00777923">
      <w:pPr>
        <w:pStyle w:val="ConsPlusNormal"/>
        <w:ind w:firstLine="540"/>
        <w:jc w:val="both"/>
      </w:pPr>
      <w:r>
        <w:t>Форма справки (подтверждения) утверждается решением Избирательной комиссии автономного округа.</w:t>
      </w:r>
    </w:p>
    <w:p w:rsidR="00777923" w:rsidRDefault="00777923">
      <w:pPr>
        <w:pStyle w:val="ConsPlusNormal"/>
        <w:ind w:firstLine="540"/>
        <w:jc w:val="both"/>
      </w:pPr>
      <w:r>
        <w:t xml:space="preserve">7. Избирательная комиссия автономного округа в течение трех дней со дня приема документов, указанных в </w:t>
      </w:r>
      <w:hyperlink w:anchor="P225" w:history="1">
        <w:r>
          <w:rPr>
            <w:color w:val="0000FF"/>
          </w:rPr>
          <w:t>пункте 4</w:t>
        </w:r>
      </w:hyperlink>
      <w:r>
        <w:t xml:space="preserve"> настоящей статьи, обязана принять решение о заверении списка кандидатов по единому избирательному округу либо об отказе в его заверении, который должен быть мотивирован. Решение Избирательной комиссии автономного округа о заверении списка кандидатов по единому избирательному округу с копией заверенного списка либо об отказе в его заверении выдается уполномоченному представителю избирательного объединения.</w:t>
      </w:r>
    </w:p>
    <w:p w:rsidR="00777923" w:rsidRDefault="00777923">
      <w:pPr>
        <w:pStyle w:val="ConsPlusNormal"/>
        <w:ind w:firstLine="540"/>
        <w:jc w:val="both"/>
      </w:pPr>
      <w:r>
        <w:t xml:space="preserve">8. Основаниями для отказа избирательному объединению в заверении списка кандидатов по единому избирательному округу являются отсутствие списка кандидатов, оформленного в соответствии с настоящей статьей, и документов, указанных в </w:t>
      </w:r>
      <w:hyperlink w:anchor="P225" w:history="1">
        <w:r>
          <w:rPr>
            <w:color w:val="0000FF"/>
          </w:rPr>
          <w:t>пункте 4</w:t>
        </w:r>
      </w:hyperlink>
      <w:r>
        <w:t xml:space="preserve"> настоящей статьи (за исключением </w:t>
      </w:r>
      <w:hyperlink w:anchor="P233" w:history="1">
        <w:r>
          <w:rPr>
            <w:color w:val="0000FF"/>
          </w:rPr>
          <w:t>подпунктов 3</w:t>
        </w:r>
      </w:hyperlink>
      <w:r>
        <w:t xml:space="preserve"> и </w:t>
      </w:r>
      <w:hyperlink w:anchor="P234" w:history="1">
        <w:r>
          <w:rPr>
            <w:color w:val="0000FF"/>
          </w:rPr>
          <w:t>4</w:t>
        </w:r>
      </w:hyperlink>
      <w:r>
        <w:t xml:space="preserve">), несоблюдение требований к выдвижению списка кандидатов, предусмотренных Федеральным </w:t>
      </w:r>
      <w:hyperlink r:id="rId54" w:history="1">
        <w:r>
          <w:rPr>
            <w:color w:val="0000FF"/>
          </w:rPr>
          <w:t>законом</w:t>
        </w:r>
      </w:hyperlink>
      <w:r>
        <w:t xml:space="preserve"> "О политических партиях", Федеральным </w:t>
      </w:r>
      <w:hyperlink r:id="rId55" w:history="1">
        <w:r>
          <w:rPr>
            <w:color w:val="0000FF"/>
          </w:rPr>
          <w:t>законом</w:t>
        </w:r>
      </w:hyperlink>
      <w:r>
        <w:t xml:space="preserve"> и настоящим Законом. Отсутствие документов кандидата, предусмотренных </w:t>
      </w:r>
      <w:hyperlink w:anchor="P171" w:history="1">
        <w:r>
          <w:rPr>
            <w:color w:val="0000FF"/>
          </w:rPr>
          <w:t>пунктами 3</w:t>
        </w:r>
      </w:hyperlink>
      <w:r>
        <w:t xml:space="preserve">, </w:t>
      </w:r>
      <w:hyperlink w:anchor="P177" w:history="1">
        <w:r>
          <w:rPr>
            <w:color w:val="0000FF"/>
          </w:rPr>
          <w:t>5</w:t>
        </w:r>
      </w:hyperlink>
      <w:r>
        <w:t xml:space="preserve"> и </w:t>
      </w:r>
      <w:hyperlink w:anchor="P178" w:history="1">
        <w:r>
          <w:rPr>
            <w:color w:val="0000FF"/>
          </w:rPr>
          <w:t>6 статьи 19</w:t>
        </w:r>
      </w:hyperlink>
      <w:r>
        <w:t xml:space="preserve"> настоящего Закона, является основанием для исключения Избирательной комиссией автономного округа этого кандидата из списка кандидатов до его заверения.</w:t>
      </w:r>
    </w:p>
    <w:p w:rsidR="00777923" w:rsidRDefault="00777923">
      <w:pPr>
        <w:pStyle w:val="ConsPlusNormal"/>
        <w:ind w:firstLine="540"/>
        <w:jc w:val="both"/>
      </w:pPr>
      <w:r>
        <w:t>9. После представления списка кандидатов по единому избирательному округу в Избирательную комиссию автономного округа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777923" w:rsidRDefault="00777923">
      <w:pPr>
        <w:pStyle w:val="ConsPlusNormal"/>
        <w:jc w:val="both"/>
      </w:pPr>
    </w:p>
    <w:p w:rsidR="00777923" w:rsidRDefault="00777923">
      <w:pPr>
        <w:pStyle w:val="ConsPlusNormal"/>
        <w:ind w:firstLine="540"/>
        <w:jc w:val="both"/>
      </w:pPr>
      <w:r>
        <w:t>Статья 22. Поддержка выдвижения кандидата, списка кандидатов по единому избирательному округу</w:t>
      </w:r>
    </w:p>
    <w:p w:rsidR="00777923" w:rsidRDefault="00777923">
      <w:pPr>
        <w:pStyle w:val="ConsPlusNormal"/>
        <w:jc w:val="both"/>
      </w:pPr>
    </w:p>
    <w:p w:rsidR="00777923" w:rsidRDefault="00777923">
      <w:pPr>
        <w:pStyle w:val="ConsPlusNormal"/>
        <w:ind w:firstLine="540"/>
        <w:jc w:val="both"/>
      </w:pPr>
      <w:r>
        <w:t xml:space="preserve">Необходимым условием регистрации кандидата, списка кандидатов является поддержка выдвижения кандидата, списка кандидатов избирателями, наличие которой определяется по результатам выборов в соответствии с </w:t>
      </w:r>
      <w:hyperlink r:id="rId56" w:history="1">
        <w:r>
          <w:rPr>
            <w:color w:val="0000FF"/>
          </w:rPr>
          <w:t>пунктами 3</w:t>
        </w:r>
      </w:hyperlink>
      <w:r>
        <w:t xml:space="preserve"> - </w:t>
      </w:r>
      <w:hyperlink r:id="rId57" w:history="1">
        <w:r>
          <w:rPr>
            <w:color w:val="0000FF"/>
          </w:rPr>
          <w:t>5 статьи 35.1</w:t>
        </w:r>
      </w:hyperlink>
      <w:r>
        <w:t xml:space="preserve"> Федерального закона либо подтверждается необходимым числом подписей избирателей, собранных в поддержку </w:t>
      </w:r>
      <w:r>
        <w:lastRenderedPageBreak/>
        <w:t>выдвижения кандидата, списка кандидатов.</w:t>
      </w:r>
    </w:p>
    <w:p w:rsidR="00777923" w:rsidRDefault="00777923">
      <w:pPr>
        <w:pStyle w:val="ConsPlusNormal"/>
        <w:jc w:val="both"/>
      </w:pPr>
    </w:p>
    <w:p w:rsidR="00777923" w:rsidRDefault="00777923">
      <w:pPr>
        <w:pStyle w:val="ConsPlusNormal"/>
        <w:ind w:firstLine="540"/>
        <w:jc w:val="both"/>
      </w:pPr>
      <w:r>
        <w:t>Статья 23. Сбор подписей в поддержку выдвижения кандидата, списка кандидатов</w:t>
      </w:r>
    </w:p>
    <w:p w:rsidR="00777923" w:rsidRDefault="00777923">
      <w:pPr>
        <w:pStyle w:val="ConsPlusNormal"/>
        <w:jc w:val="both"/>
      </w:pPr>
    </w:p>
    <w:p w:rsidR="00777923" w:rsidRDefault="00777923">
      <w:pPr>
        <w:pStyle w:val="ConsPlusNormal"/>
        <w:ind w:firstLine="540"/>
        <w:jc w:val="both"/>
      </w:pPr>
      <w:r>
        <w:t xml:space="preserve">1. В поддержку выдвижения кандидатов, списков кандидатов должны быть собраны подписи избирателей, за исключением случаев, предусмотренных </w:t>
      </w:r>
      <w:hyperlink r:id="rId58" w:history="1">
        <w:r>
          <w:rPr>
            <w:color w:val="0000FF"/>
          </w:rPr>
          <w:t>пунктами 3</w:t>
        </w:r>
      </w:hyperlink>
      <w:r>
        <w:t xml:space="preserve"> - </w:t>
      </w:r>
      <w:hyperlink r:id="rId59" w:history="1">
        <w:r>
          <w:rPr>
            <w:color w:val="0000FF"/>
          </w:rPr>
          <w:t>5 статьи 35.1</w:t>
        </w:r>
      </w:hyperlink>
      <w:r>
        <w:t xml:space="preserve"> Федерального закона.</w:t>
      </w:r>
    </w:p>
    <w:p w:rsidR="00777923" w:rsidRDefault="00777923">
      <w:pPr>
        <w:pStyle w:val="ConsPlusNormal"/>
        <w:ind w:firstLine="540"/>
        <w:jc w:val="both"/>
      </w:pPr>
      <w:bookmarkStart w:id="19" w:name="P255"/>
      <w:bookmarkEnd w:id="19"/>
      <w:r>
        <w:t xml:space="preserve">2. Количество подписей, которое необходимо для регистрации кандидата, выдвинутого по одномандатному избирательному округу политической партией, на которую не распространяется действие </w:t>
      </w:r>
      <w:hyperlink r:id="rId60" w:history="1">
        <w:r>
          <w:rPr>
            <w:color w:val="0000FF"/>
          </w:rPr>
          <w:t>пунктов 3</w:t>
        </w:r>
      </w:hyperlink>
      <w:r>
        <w:t xml:space="preserve"> - </w:t>
      </w:r>
      <w:hyperlink r:id="rId61" w:history="1">
        <w:r>
          <w:rPr>
            <w:color w:val="0000FF"/>
          </w:rPr>
          <w:t>5 статьи 35.1</w:t>
        </w:r>
      </w:hyperlink>
      <w:r>
        <w:t xml:space="preserve"> Федерального закона, а также в порядке самовыдвижения,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p w:rsidR="00777923" w:rsidRDefault="00777923">
      <w:pPr>
        <w:pStyle w:val="ConsPlusNormal"/>
        <w:ind w:firstLine="540"/>
        <w:jc w:val="both"/>
      </w:pPr>
      <w:bookmarkStart w:id="20" w:name="P256"/>
      <w:bookmarkEnd w:id="20"/>
      <w:r>
        <w:t xml:space="preserve">3. Количество подписей, которое необходимо для регистрации списка кандидатов, выдвинутого по единому избирательному округу политической партией, на которую не распространяется действие </w:t>
      </w:r>
      <w:hyperlink r:id="rId62" w:history="1">
        <w:r>
          <w:rPr>
            <w:color w:val="0000FF"/>
          </w:rPr>
          <w:t>пунктов 3</w:t>
        </w:r>
      </w:hyperlink>
      <w:r>
        <w:t xml:space="preserve"> - </w:t>
      </w:r>
      <w:hyperlink r:id="rId63" w:history="1">
        <w:r>
          <w:rPr>
            <w:color w:val="0000FF"/>
          </w:rPr>
          <w:t>5 статьи 35.1</w:t>
        </w:r>
      </w:hyperlink>
      <w:r>
        <w:t xml:space="preserve"> Федерального закона, составляет 0,5 процента от числа избирателей, зарегистрированных на территории единого избирательного округа в соответствии с </w:t>
      </w:r>
      <w:hyperlink r:id="rId64" w:history="1">
        <w:r>
          <w:rPr>
            <w:color w:val="0000FF"/>
          </w:rPr>
          <w:t>пунктом 10 статьи 16</w:t>
        </w:r>
      </w:hyperlink>
      <w:r>
        <w:t xml:space="preserve"> Федерального закона. Подписи в поддержку выдвижения кандидатов, списка кандидатов могут собираться со дня оплаты изготовления подписных листов.</w:t>
      </w:r>
    </w:p>
    <w:p w:rsidR="00777923" w:rsidRDefault="00777923">
      <w:pPr>
        <w:pStyle w:val="ConsPlusNormal"/>
        <w:ind w:firstLine="540"/>
        <w:jc w:val="both"/>
      </w:pPr>
      <w:r>
        <w:t xml:space="preserve">4. Подписные листы для сбора подписей избирателей в поддержку выдвижения списков кандидатов, выдвижения (самовыдвижения) кандидатов изготавливаются и оформляются по формам согласно </w:t>
      </w:r>
      <w:hyperlink r:id="rId65" w:history="1">
        <w:r>
          <w:rPr>
            <w:color w:val="0000FF"/>
          </w:rPr>
          <w:t>приложениям 4.1</w:t>
        </w:r>
      </w:hyperlink>
      <w:r>
        <w:t xml:space="preserve"> и </w:t>
      </w:r>
      <w:hyperlink r:id="rId66" w:history="1">
        <w:r>
          <w:rPr>
            <w:color w:val="0000FF"/>
          </w:rPr>
          <w:t>5</w:t>
        </w:r>
      </w:hyperlink>
      <w:r>
        <w:t xml:space="preserve"> к Федеральному закону.</w:t>
      </w:r>
    </w:p>
    <w:p w:rsidR="00777923" w:rsidRDefault="00777923">
      <w:pPr>
        <w:pStyle w:val="ConsPlusNormal"/>
        <w:ind w:firstLine="540"/>
        <w:jc w:val="both"/>
      </w:pPr>
      <w:r>
        <w:t>5.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автономного округа, органов местного самоуправления муниципальных образований автономного округа,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777923" w:rsidRDefault="00777923">
      <w:pPr>
        <w:pStyle w:val="ConsPlusNormal"/>
        <w:ind w:firstLine="540"/>
        <w:jc w:val="both"/>
      </w:pPr>
      <w:r>
        <w:t xml:space="preserve">6. В соответствии с Федеральным </w:t>
      </w:r>
      <w:hyperlink r:id="rId67" w:history="1">
        <w:r>
          <w:rPr>
            <w:color w:val="0000FF"/>
          </w:rPr>
          <w:t>законом</w:t>
        </w:r>
      </w:hyperlink>
      <w:r>
        <w:t xml:space="preserve">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777923" w:rsidRDefault="00777923">
      <w:pPr>
        <w:pStyle w:val="ConsPlusNormal"/>
        <w:ind w:firstLine="540"/>
        <w:jc w:val="both"/>
      </w:pPr>
      <w:r>
        <w:t xml:space="preserve">7.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71" w:history="1">
        <w:r>
          <w:rPr>
            <w:color w:val="0000FF"/>
          </w:rPr>
          <w:t>пунктом 3 статьи 19</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w:t>
      </w:r>
      <w:proofErr w:type="gramStart"/>
      <w:r>
        <w:t>партии</w:t>
      </w:r>
      <w:proofErr w:type="gramEnd"/>
      <w:r>
        <w:t xml:space="preserve"> либо данном общественном объединении, сведения об этом указываются в подписном листе.</w:t>
      </w:r>
    </w:p>
    <w:p w:rsidR="00777923" w:rsidRDefault="00777923">
      <w:pPr>
        <w:pStyle w:val="ConsPlusNormal"/>
        <w:ind w:firstLine="540"/>
        <w:jc w:val="both"/>
      </w:pPr>
      <w:r>
        <w:t>8. В подписном листе указывается номер специального избирательного счета, с которого произведена оплата изготовления подписных листов.</w:t>
      </w:r>
    </w:p>
    <w:p w:rsidR="00777923" w:rsidRDefault="00777923">
      <w:pPr>
        <w:pStyle w:val="ConsPlusNormal"/>
        <w:ind w:firstLine="540"/>
        <w:jc w:val="both"/>
      </w:pPr>
      <w:r>
        <w:t xml:space="preserve">9.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w:t>
      </w:r>
      <w:r>
        <w:lastRenderedPageBreak/>
        <w:t>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777923" w:rsidRDefault="00777923">
      <w:pPr>
        <w:pStyle w:val="ConsPlusNormal"/>
        <w:ind w:firstLine="540"/>
        <w:jc w:val="both"/>
      </w:pPr>
      <w:r>
        <w:t>10.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кандидат, представитель избирательного объединения напротив своих фамилии, имени и отчества собственноручно ставят свою подпись и дату ее внесения.</w:t>
      </w:r>
    </w:p>
    <w:p w:rsidR="00777923" w:rsidRDefault="00777923">
      <w:pPr>
        <w:pStyle w:val="ConsPlusNormal"/>
        <w:ind w:firstLine="540"/>
        <w:jc w:val="both"/>
      </w:pPr>
      <w:r>
        <w:t>11.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777923" w:rsidRDefault="00777923">
      <w:pPr>
        <w:pStyle w:val="ConsPlusNormal"/>
        <w:ind w:firstLine="540"/>
        <w:jc w:val="both"/>
      </w:pPr>
      <w:r>
        <w:t xml:space="preserve">12.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t>заверительные</w:t>
      </w:r>
      <w:proofErr w:type="spellEnd"/>
      <w:r>
        <w:t xml:space="preserve"> записи вносятся на оборотной стороне подписного листа непосредственно после последней подписи избирателя.</w:t>
      </w:r>
    </w:p>
    <w:p w:rsidR="00777923" w:rsidRDefault="00777923">
      <w:pPr>
        <w:pStyle w:val="ConsPlusNormal"/>
        <w:ind w:firstLine="540"/>
        <w:jc w:val="both"/>
      </w:pPr>
      <w:r>
        <w:t>13. Количество подписей избирателей, содержащихся в подписных листах, представляемых в Избирательную комиссию автономного округа, окружную избирательную комиссию, может превышать установленное настоящей статьей необходимое количество подписей для регистрации кандидата, списка кандидатов, но не более чем на 10 процентов.</w:t>
      </w:r>
    </w:p>
    <w:p w:rsidR="00777923" w:rsidRDefault="00777923">
      <w:pPr>
        <w:pStyle w:val="ConsPlusNormal"/>
        <w:ind w:firstLine="540"/>
        <w:jc w:val="both"/>
      </w:pPr>
      <w:r>
        <w:t>14.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автономного округа. Протокол подписывается соответственно кандидатом, уполномоченным представителем избирательного объединения.</w:t>
      </w:r>
    </w:p>
    <w:p w:rsidR="00777923" w:rsidRDefault="00777923">
      <w:pPr>
        <w:pStyle w:val="ConsPlusNormal"/>
        <w:ind w:firstLine="540"/>
        <w:jc w:val="both"/>
      </w:pPr>
      <w:bookmarkStart w:id="21" w:name="P268"/>
      <w:bookmarkEnd w:id="21"/>
      <w:r>
        <w:t>15. Подписные листы представляются в Избирательную комиссию автономного округа, окружную избирательную комиссию в сброшюрованном и пронумерованном виде. Вместе с подписными листами в соответствующую избирательную комиссию представляется протокол об итогах сбора подписей на бумажном и машиночитаемом носителях. Кандидат, избирательное объединение обязаны составить и представить в соответствующую избирательную комиссию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соответствующую избирательную комиссию список указанных лиц на машиночитаемом носителе по форме, установленной Избирательной комиссией автономного округа. Не требуется представления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777923" w:rsidRDefault="00777923">
      <w:pPr>
        <w:pStyle w:val="ConsPlusNormal"/>
        <w:ind w:firstLine="540"/>
        <w:jc w:val="both"/>
      </w:pPr>
      <w:bookmarkStart w:id="22" w:name="P269"/>
      <w:bookmarkEnd w:id="22"/>
      <w:r>
        <w:t>16. Подписные листы, представляемые в соответствующую избирательную комиссию, должны быть сброшюрованы по административно-территориальным образованиям, входящим в избирательный округ (городским округам и муниципальным районам), в виде папок, иметь сквозную нумерацию листов в пределах папки и подписей избирателей в пределах подписного листа.</w:t>
      </w:r>
    </w:p>
    <w:p w:rsidR="00777923" w:rsidRDefault="00777923">
      <w:pPr>
        <w:pStyle w:val="ConsPlusNormal"/>
        <w:jc w:val="both"/>
      </w:pPr>
    </w:p>
    <w:p w:rsidR="00777923" w:rsidRDefault="00777923">
      <w:pPr>
        <w:pStyle w:val="ConsPlusNormal"/>
        <w:ind w:firstLine="540"/>
        <w:jc w:val="both"/>
      </w:pPr>
      <w:r>
        <w:t>Статья 24. Представление избирательных документов для регистрации кандидатов, списков кандидатов</w:t>
      </w:r>
    </w:p>
    <w:p w:rsidR="00777923" w:rsidRDefault="00777923">
      <w:pPr>
        <w:pStyle w:val="ConsPlusNormal"/>
        <w:jc w:val="both"/>
      </w:pPr>
    </w:p>
    <w:p w:rsidR="00777923" w:rsidRDefault="00777923">
      <w:pPr>
        <w:pStyle w:val="ConsPlusNormal"/>
        <w:ind w:firstLine="540"/>
        <w:jc w:val="both"/>
      </w:pPr>
      <w:bookmarkStart w:id="23" w:name="P273"/>
      <w:bookmarkEnd w:id="23"/>
      <w:r>
        <w:t>1. Для регистрации кандидат, выдвинутый по одномандатному избирательному округу, не ранее чем за 75 дней и не позднее чем за 45 дней до дня голосования до 18 часов по местному времени представляет в соответствующую окружную избирательную комиссию следующие документы:</w:t>
      </w:r>
    </w:p>
    <w:p w:rsidR="00777923" w:rsidRDefault="00777923">
      <w:pPr>
        <w:pStyle w:val="ConsPlusNormal"/>
        <w:ind w:firstLine="540"/>
        <w:jc w:val="both"/>
      </w:pPr>
      <w:r>
        <w:t xml:space="preserve">1) подписные листы с подписями избирателей, собранными в поддержку выдвижения кандидата, оформленные в соответствии с </w:t>
      </w:r>
      <w:hyperlink w:anchor="P268" w:history="1">
        <w:r>
          <w:rPr>
            <w:color w:val="0000FF"/>
          </w:rPr>
          <w:t>пунктами 15</w:t>
        </w:r>
      </w:hyperlink>
      <w:r>
        <w:t xml:space="preserve"> и </w:t>
      </w:r>
      <w:hyperlink w:anchor="P269" w:history="1">
        <w:r>
          <w:rPr>
            <w:color w:val="0000FF"/>
          </w:rPr>
          <w:t>16 статьи 23</w:t>
        </w:r>
      </w:hyperlink>
      <w:r>
        <w:t xml:space="preserve"> настоящего Закона (если в </w:t>
      </w:r>
      <w:r>
        <w:lastRenderedPageBreak/>
        <w:t>поддержку выдвижения кандидата осуществлялся сбор подписей);</w:t>
      </w:r>
    </w:p>
    <w:p w:rsidR="00777923" w:rsidRDefault="00777923">
      <w:pPr>
        <w:pStyle w:val="ConsPlusNormal"/>
        <w:ind w:firstLine="540"/>
        <w:jc w:val="both"/>
      </w:pPr>
      <w:r>
        <w:t>2) протокол об итогах сбора подписей избирателей на бумажном и машиночитаемом носителях по форме, установленной Избирательной комиссией автономного округа (если в поддержку выдвижения кандидата осуществлялся сбор подписей);</w:t>
      </w:r>
    </w:p>
    <w:p w:rsidR="00777923" w:rsidRDefault="00777923">
      <w:pPr>
        <w:pStyle w:val="ConsPlusNormal"/>
        <w:ind w:firstLine="540"/>
        <w:jc w:val="both"/>
      </w:pPr>
      <w:r>
        <w:t xml:space="preserve">3) первый финансовый отчет кандидата в соответствии с </w:t>
      </w:r>
      <w:hyperlink w:anchor="P517" w:history="1">
        <w:r>
          <w:rPr>
            <w:color w:val="0000FF"/>
          </w:rPr>
          <w:t>пунктом 10 статьи 39</w:t>
        </w:r>
      </w:hyperlink>
      <w:r>
        <w:t xml:space="preserve"> настоящего Закона;</w:t>
      </w:r>
    </w:p>
    <w:p w:rsidR="00777923" w:rsidRDefault="00777923">
      <w:pPr>
        <w:pStyle w:val="ConsPlusNormal"/>
        <w:ind w:firstLine="540"/>
        <w:jc w:val="both"/>
      </w:pPr>
      <w:r>
        <w:t>4) копия документа, подтверждающего оплату изготовления подписных листов за счет средств избирательного фонда кандидата (если в поддержку выдвижения кандидата осуществлялся сбор подписей);</w:t>
      </w:r>
    </w:p>
    <w:p w:rsidR="00777923" w:rsidRDefault="00777923">
      <w:pPr>
        <w:pStyle w:val="ConsPlusNormal"/>
        <w:ind w:firstLine="540"/>
        <w:jc w:val="both"/>
      </w:pPr>
      <w:r>
        <w:t>5) сведения об изменениях данных о кандидате в документах, ранее представленных в окружную избирательную комиссию (при наличии таких изменений);</w:t>
      </w:r>
    </w:p>
    <w:p w:rsidR="00777923" w:rsidRDefault="00777923">
      <w:pPr>
        <w:pStyle w:val="ConsPlusNormal"/>
        <w:ind w:firstLine="540"/>
        <w:jc w:val="both"/>
      </w:pPr>
      <w:r>
        <w:t xml:space="preserve">6) нотариально заверенный список лиц, осуществлявших сбор подписей избирателей в поддержку выдвижения кандидата в соответствии с </w:t>
      </w:r>
      <w:hyperlink w:anchor="P268" w:history="1">
        <w:r>
          <w:rPr>
            <w:color w:val="0000FF"/>
          </w:rPr>
          <w:t>пунктом 15 статьи 23</w:t>
        </w:r>
      </w:hyperlink>
      <w:r>
        <w:t xml:space="preserve"> настоящего Закона (если в поддержку выдвижения кандидата осуществлялся сбор подписей);</w:t>
      </w:r>
    </w:p>
    <w:p w:rsidR="00777923" w:rsidRDefault="00777923">
      <w:pPr>
        <w:pStyle w:val="ConsPlusNormal"/>
        <w:ind w:firstLine="540"/>
        <w:jc w:val="both"/>
      </w:pPr>
      <w:r>
        <w:t>7)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77923" w:rsidRDefault="00777923">
      <w:pPr>
        <w:pStyle w:val="ConsPlusNormal"/>
        <w:ind w:firstLine="540"/>
        <w:jc w:val="both"/>
      </w:pPr>
      <w:bookmarkStart w:id="24" w:name="P281"/>
      <w:bookmarkEnd w:id="24"/>
      <w:r>
        <w:t>2. Для регистрации списка кандидатов по единому избирательному округу уполномоченный представитель избирательного объединения, выдвинувшего список кандидатов по единому избирательному округу, не ранее чем за 75 дней и не позднее чем за 45 дней до дня голосования до 18 часов по местному времени представляет в Избирательную комиссию автономного округа следующие документы:</w:t>
      </w:r>
    </w:p>
    <w:p w:rsidR="00777923" w:rsidRDefault="00777923">
      <w:pPr>
        <w:pStyle w:val="ConsPlusNormal"/>
        <w:ind w:firstLine="540"/>
        <w:jc w:val="both"/>
      </w:pPr>
      <w:r>
        <w:t xml:space="preserve">1) подписные листы с подписями избирателей, собранными в поддержку выдвижения списка кандидатов, оформленные в соответствии с </w:t>
      </w:r>
      <w:hyperlink w:anchor="P268" w:history="1">
        <w:r>
          <w:rPr>
            <w:color w:val="0000FF"/>
          </w:rPr>
          <w:t>пунктами 15</w:t>
        </w:r>
      </w:hyperlink>
      <w:r>
        <w:t xml:space="preserve"> и </w:t>
      </w:r>
      <w:hyperlink w:anchor="P269" w:history="1">
        <w:r>
          <w:rPr>
            <w:color w:val="0000FF"/>
          </w:rPr>
          <w:t>16 статьи 23</w:t>
        </w:r>
      </w:hyperlink>
      <w:r>
        <w:t xml:space="preserve"> настоящего Закона (если в поддержку выдвижения списка кандидатов осуществлялся сбор подписей);</w:t>
      </w:r>
    </w:p>
    <w:p w:rsidR="00777923" w:rsidRDefault="00777923">
      <w:pPr>
        <w:pStyle w:val="ConsPlusNormal"/>
        <w:ind w:firstLine="540"/>
        <w:jc w:val="both"/>
      </w:pPr>
      <w:r>
        <w:t>2) протокол об итогах сбора подписей избирателей на бумажном и машиночитаемом носителях по форме, установленной Избирательной комиссией автономного округа (если в поддержку выдвижения списка кандидатов производился сбор подписей);</w:t>
      </w:r>
    </w:p>
    <w:p w:rsidR="00777923" w:rsidRDefault="00777923">
      <w:pPr>
        <w:pStyle w:val="ConsPlusNormal"/>
        <w:ind w:firstLine="540"/>
        <w:jc w:val="both"/>
      </w:pPr>
      <w:r>
        <w:t xml:space="preserve">3) первый финансовый отчет избирательного объединения в соответствии с </w:t>
      </w:r>
      <w:hyperlink w:anchor="P517" w:history="1">
        <w:r>
          <w:rPr>
            <w:color w:val="0000FF"/>
          </w:rPr>
          <w:t>пунктом 10 статьи 39</w:t>
        </w:r>
      </w:hyperlink>
      <w:r>
        <w:t xml:space="preserve"> настоящего Закона;</w:t>
      </w:r>
    </w:p>
    <w:p w:rsidR="00777923" w:rsidRDefault="00777923">
      <w:pPr>
        <w:pStyle w:val="ConsPlusNormal"/>
        <w:ind w:firstLine="540"/>
        <w:jc w:val="both"/>
      </w:pPr>
      <w:r>
        <w:t>4) копия документа, подтверждающего оплату изготовления подписных листов (если в поддержку выдвижения списка кандидатов осуществлялся сбор подписей);</w:t>
      </w:r>
    </w:p>
    <w:p w:rsidR="00777923" w:rsidRDefault="00777923">
      <w:pPr>
        <w:pStyle w:val="ConsPlusNormal"/>
        <w:ind w:firstLine="540"/>
        <w:jc w:val="both"/>
      </w:pPr>
      <w:r>
        <w:t>5) сведения об изменениях в списке кандидатов после его заверения и об изменениях в данных о каждом кандидате из списка кандидатов, ранее представленных в Избирательную комиссию автономного округа (при наличии таких изменений);</w:t>
      </w:r>
    </w:p>
    <w:p w:rsidR="00777923" w:rsidRDefault="00777923">
      <w:pPr>
        <w:pStyle w:val="ConsPlusNormal"/>
        <w:ind w:firstLine="540"/>
        <w:jc w:val="both"/>
      </w:pPr>
      <w:r>
        <w:t xml:space="preserve">6) нотариально заверенный список лиц, осуществлявших сбор подписей избирателей в поддержку выдвижения списка кандидатов в соответствии с </w:t>
      </w:r>
      <w:hyperlink w:anchor="P268" w:history="1">
        <w:r>
          <w:rPr>
            <w:color w:val="0000FF"/>
          </w:rPr>
          <w:t>пунктом 15 статьи 23</w:t>
        </w:r>
      </w:hyperlink>
      <w:r>
        <w:t xml:space="preserve"> настоящего Закона (если в поддержку выдвижения списка кандидатов осуществлялся сбор подписей);</w:t>
      </w:r>
    </w:p>
    <w:p w:rsidR="00777923" w:rsidRDefault="00777923">
      <w:pPr>
        <w:pStyle w:val="ConsPlusNormal"/>
        <w:ind w:firstLine="540"/>
        <w:jc w:val="both"/>
      </w:pPr>
      <w:r>
        <w:t>7) письменное уведомление каждого кандидата из списка кандидатов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77923" w:rsidRDefault="00777923">
      <w:pPr>
        <w:pStyle w:val="ConsPlusNormal"/>
        <w:ind w:firstLine="540"/>
        <w:jc w:val="both"/>
      </w:pPr>
      <w:r>
        <w:t xml:space="preserve">3. После приема документов, указанных в </w:t>
      </w:r>
      <w:hyperlink w:anchor="P273" w:history="1">
        <w:r>
          <w:rPr>
            <w:color w:val="0000FF"/>
          </w:rPr>
          <w:t>пунктах 1</w:t>
        </w:r>
      </w:hyperlink>
      <w:r>
        <w:t xml:space="preserve"> и </w:t>
      </w:r>
      <w:hyperlink w:anchor="P281" w:history="1">
        <w:r>
          <w:rPr>
            <w:color w:val="0000FF"/>
          </w:rPr>
          <w:t>2</w:t>
        </w:r>
      </w:hyperlink>
      <w:r>
        <w:t xml:space="preserve"> настоящей статьи, соответствующая избирательная комиссия выдает кандидату, уполномоченному представителю избирательного объединения справку (подтверждение) о приеме документов.</w:t>
      </w:r>
    </w:p>
    <w:p w:rsidR="00777923" w:rsidRDefault="00777923">
      <w:pPr>
        <w:pStyle w:val="ConsPlusNormal"/>
        <w:ind w:firstLine="540"/>
        <w:jc w:val="both"/>
      </w:pPr>
      <w:r>
        <w:t>Форма справки (подтверждения) утверждается решением Избирательной комиссии автономного округа.</w:t>
      </w:r>
    </w:p>
    <w:p w:rsidR="00777923" w:rsidRDefault="00777923">
      <w:pPr>
        <w:pStyle w:val="ConsPlusNormal"/>
        <w:jc w:val="both"/>
      </w:pPr>
    </w:p>
    <w:p w:rsidR="00777923" w:rsidRDefault="00777923">
      <w:pPr>
        <w:pStyle w:val="ConsPlusNormal"/>
        <w:ind w:firstLine="540"/>
        <w:jc w:val="both"/>
      </w:pPr>
      <w:r>
        <w:t>Статья 25. Проверка достоверности сведений, содержащихся в подписных листах, и сведений, представленных кандидатами, избирательными объединениями</w:t>
      </w:r>
    </w:p>
    <w:p w:rsidR="00777923" w:rsidRDefault="00777923">
      <w:pPr>
        <w:pStyle w:val="ConsPlusNormal"/>
        <w:jc w:val="both"/>
      </w:pPr>
    </w:p>
    <w:p w:rsidR="00777923" w:rsidRDefault="00777923">
      <w:pPr>
        <w:pStyle w:val="ConsPlusNormal"/>
        <w:ind w:firstLine="540"/>
        <w:jc w:val="both"/>
      </w:pPr>
      <w:r>
        <w:t xml:space="preserve">1. Соответствующая избирательная комиссия проверяет соблюдение предусмотренного Федеральным </w:t>
      </w:r>
      <w:hyperlink r:id="rId68" w:history="1">
        <w:r>
          <w:rPr>
            <w:color w:val="0000FF"/>
          </w:rPr>
          <w:t>законом</w:t>
        </w:r>
      </w:hyperlink>
      <w:r>
        <w:t xml:space="preserve"> и настоящим Законом порядка сбора подписей избирателей, оформления </w:t>
      </w:r>
      <w:r>
        <w:lastRenderedPageBreak/>
        <w:t xml:space="preserve">подписных листов, достоверности сведений об избирателях, их подписей, собранных в поддержку выдвижения кандидата, списка кандидатов, в соответствии с Федеральным </w:t>
      </w:r>
      <w:hyperlink r:id="rId69" w:history="1">
        <w:r>
          <w:rPr>
            <w:color w:val="0000FF"/>
          </w:rPr>
          <w:t>законом</w:t>
        </w:r>
      </w:hyperlink>
      <w:r>
        <w:t xml:space="preserve"> и настоящим Законом. Избирательная комиссия также вправе проверить достоверность выдвижения кандидата, списка кандидатов, биографических и иных сведений, представленных кандидатом, избирательным объединением, выдвинувшими кандидатов.</w:t>
      </w:r>
    </w:p>
    <w:p w:rsidR="00777923" w:rsidRDefault="00777923">
      <w:pPr>
        <w:pStyle w:val="ConsPlusNormal"/>
        <w:ind w:firstLine="540"/>
        <w:jc w:val="both"/>
      </w:pPr>
      <w:bookmarkStart w:id="25" w:name="P295"/>
      <w:bookmarkEnd w:id="25"/>
      <w:r>
        <w:t xml:space="preserve">2. Для проведения проверки соблюдения порядка сбора подписей избирателей, оформления подписных листов, собранных в поддержку выдвижения кандидата, списка кандидатов, достоверности сведений об избирателях, их подписей соответствующая избирательная комиссия, осуществляющая данную проверку, может создавать рабочие группы из числа членов, работников аппарата избирательной комиссии и привлеченных специалистов. В соответствии с Федеральным </w:t>
      </w:r>
      <w:hyperlink r:id="rId70" w:history="1">
        <w:r>
          <w:rPr>
            <w:color w:val="0000FF"/>
          </w:rPr>
          <w:t>законом</w:t>
        </w:r>
      </w:hyperlink>
      <w:r>
        <w:t xml:space="preserve"> к такой проверке могут привлекаться члены нижестоящих избирательных комиссий, работники аппаратов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иных документах. В соответствии с Федеральным </w:t>
      </w:r>
      <w:hyperlink r:id="rId71" w:history="1">
        <w:r>
          <w:rPr>
            <w:color w:val="0000FF"/>
          </w:rPr>
          <w:t>законом</w:t>
        </w:r>
      </w:hyperlink>
      <w:r>
        <w:t xml:space="preserve"> на период проверки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777923" w:rsidRDefault="00777923">
      <w:pPr>
        <w:pStyle w:val="ConsPlusNormal"/>
        <w:ind w:firstLine="540"/>
        <w:jc w:val="both"/>
      </w:pPr>
      <w:bookmarkStart w:id="26" w:name="P296"/>
      <w:bookmarkEnd w:id="26"/>
      <w:r>
        <w:t xml:space="preserve">3. Проверке могут подлежать все представленные подписи или часть этих подписей, но не менее 20 процентов от установленного </w:t>
      </w:r>
      <w:hyperlink w:anchor="P255" w:history="1">
        <w:r>
          <w:rPr>
            <w:color w:val="0000FF"/>
          </w:rPr>
          <w:t>пунктами 2</w:t>
        </w:r>
      </w:hyperlink>
      <w:r>
        <w:t xml:space="preserve"> и </w:t>
      </w:r>
      <w:hyperlink w:anchor="P256" w:history="1">
        <w:r>
          <w:rPr>
            <w:color w:val="0000FF"/>
          </w:rPr>
          <w:t>3 статьи 23</w:t>
        </w:r>
      </w:hyperlink>
      <w:r>
        <w:t xml:space="preserve"> настоящего Закона необходимого для регистрации кандидата, списка кандидатов количества подписей, отобранных для проверки посредством случайной выборки (жребия).</w:t>
      </w:r>
    </w:p>
    <w:p w:rsidR="00777923" w:rsidRDefault="00777923">
      <w:pPr>
        <w:pStyle w:val="ConsPlusNormal"/>
        <w:ind w:firstLine="540"/>
        <w:jc w:val="both"/>
      </w:pPr>
      <w:r>
        <w:t>4. Для установления достоверности содержащихся в подписных листах сведений об избирателях используется ГАС "Выборы", включая регистр избирателей.</w:t>
      </w:r>
    </w:p>
    <w:p w:rsidR="00777923" w:rsidRDefault="00777923">
      <w:pPr>
        <w:pStyle w:val="ConsPlusNormal"/>
        <w:ind w:firstLine="540"/>
        <w:jc w:val="both"/>
      </w:pPr>
      <w:r>
        <w:t>5.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777923" w:rsidRDefault="00777923">
      <w:pPr>
        <w:pStyle w:val="ConsPlusNormal"/>
        <w:ind w:firstLine="540"/>
        <w:jc w:val="both"/>
      </w:pPr>
      <w:r>
        <w:t>6.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до представления подписных листов в соответствующую избирательную комиссию, если исключение (вычеркивание) специально оговорено указанными лицами в подписном листе или в протоколе об итогах сбора подписей до представления подписных листов в соответствующую избирательную комиссию.</w:t>
      </w:r>
    </w:p>
    <w:p w:rsidR="00777923" w:rsidRDefault="00777923">
      <w:pPr>
        <w:pStyle w:val="ConsPlusNormal"/>
        <w:ind w:firstLine="540"/>
        <w:jc w:val="both"/>
      </w:pPr>
      <w:r>
        <w:t>7.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777923" w:rsidRDefault="00777923">
      <w:pPr>
        <w:pStyle w:val="ConsPlusNormal"/>
        <w:ind w:firstLine="540"/>
        <w:jc w:val="both"/>
      </w:pPr>
      <w:r>
        <w:t>8.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777923" w:rsidRDefault="00777923">
      <w:pPr>
        <w:pStyle w:val="ConsPlusNormal"/>
        <w:ind w:firstLine="540"/>
        <w:jc w:val="both"/>
      </w:pPr>
      <w:r>
        <w:t xml:space="preserve">9.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295" w:history="1">
        <w:r>
          <w:rPr>
            <w:color w:val="0000FF"/>
          </w:rPr>
          <w:t>пунктом 2</w:t>
        </w:r>
      </w:hyperlink>
      <w:r>
        <w:t xml:space="preserve"> настоящей статьи.</w:t>
      </w:r>
    </w:p>
    <w:p w:rsidR="00777923" w:rsidRDefault="00777923">
      <w:pPr>
        <w:pStyle w:val="ConsPlusNormal"/>
        <w:ind w:firstLine="540"/>
        <w:jc w:val="both"/>
      </w:pPr>
      <w:r>
        <w:t xml:space="preserve">10. Недействительными признаются подписи избирателей по основаниям, указанным в </w:t>
      </w:r>
      <w:hyperlink r:id="rId72" w:history="1">
        <w:r>
          <w:rPr>
            <w:color w:val="0000FF"/>
          </w:rPr>
          <w:t>пункте 6.4 статьи 38</w:t>
        </w:r>
      </w:hyperlink>
      <w:r>
        <w:t xml:space="preserve"> Федерального закона.</w:t>
      </w:r>
    </w:p>
    <w:p w:rsidR="00777923" w:rsidRDefault="00777923">
      <w:pPr>
        <w:pStyle w:val="ConsPlusNormal"/>
        <w:ind w:firstLine="540"/>
        <w:jc w:val="both"/>
      </w:pPr>
      <w:r>
        <w:t xml:space="preserve">11. Не могут служить основанием для признания подписи избирателя недействительной </w:t>
      </w:r>
      <w:r>
        <w:lastRenderedPageBreak/>
        <w:t>имеющиеся в сведениях о нем, содержащихся в подписных листах, сокращения слов и дат, не препятствующие однозначному восприятию этих сведений.</w:t>
      </w:r>
    </w:p>
    <w:p w:rsidR="00777923" w:rsidRDefault="00777923">
      <w:pPr>
        <w:pStyle w:val="ConsPlusNormal"/>
        <w:ind w:firstLine="540"/>
        <w:jc w:val="both"/>
      </w:pPr>
      <w:r>
        <w:t xml:space="preserve">12. Если суммарное количество недостоверных и (или) недействительных подписей избирателей составит 10 и более процентов от общего количества подписей, отобранных для проверки в соответствии с </w:t>
      </w:r>
      <w:hyperlink w:anchor="P296" w:history="1">
        <w:r>
          <w:rPr>
            <w:color w:val="0000FF"/>
          </w:rPr>
          <w:t>пунктом 3</w:t>
        </w:r>
      </w:hyperlink>
      <w:r>
        <w:t xml:space="preserve"> настоящей статьи, дальнейшая проверка подписных листов </w:t>
      </w:r>
      <w:proofErr w:type="gramStart"/>
      <w:r>
        <w:t>прекращается</w:t>
      </w:r>
      <w:proofErr w:type="gramEnd"/>
      <w:r>
        <w:t xml:space="preserve"> и избирательная комиссия отказывает в регистрации кандидата.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в случае, когда для его регистрации требуется представить менее 200 подписей, если достоверных подписей достаточно для регистрации кандидата.</w:t>
      </w:r>
    </w:p>
    <w:p w:rsidR="00777923" w:rsidRDefault="00777923">
      <w:pPr>
        <w:pStyle w:val="ConsPlusNormal"/>
        <w:ind w:firstLine="540"/>
        <w:jc w:val="both"/>
      </w:pPr>
      <w:r>
        <w:t>13. Избирательная комиссия отказывает в регистрации кандидата также в случае, если количества представленных подписей избирателей за вычетом подписей, признанных недостоверными и (или) недействительными, недостаточно для регистрации.</w:t>
      </w:r>
    </w:p>
    <w:p w:rsidR="00777923" w:rsidRDefault="00777923">
      <w:pPr>
        <w:pStyle w:val="ConsPlusNormal"/>
        <w:ind w:firstLine="540"/>
        <w:jc w:val="both"/>
      </w:pPr>
      <w:r>
        <w:t xml:space="preserve">14.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соответствующей избирательной комиссии, на котором должен рассматриваться вопрос о регистрации этого кандидата, списка кандидатов. Итоговый протокол прилагается к решению соответствующей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соответствующей избирательной комиссией указанного решения может быть осуществлена только судом или избирательной комиссией в соответствии с </w:t>
      </w:r>
      <w:hyperlink r:id="rId73" w:history="1">
        <w:r>
          <w:rPr>
            <w:color w:val="0000FF"/>
          </w:rPr>
          <w:t>пунктом 6 статьи 76</w:t>
        </w:r>
      </w:hyperlink>
      <w:r>
        <w:t xml:space="preserve"> Федерального закона и только в пределах подписей, подлежавших проверке.</w:t>
      </w:r>
    </w:p>
    <w:p w:rsidR="00777923" w:rsidRDefault="00777923">
      <w:pPr>
        <w:pStyle w:val="ConsPlusNormal"/>
        <w:ind w:firstLine="540"/>
        <w:jc w:val="both"/>
      </w:pPr>
      <w:r>
        <w:t xml:space="preserve">15. Избирательная комиссия автономного округа, окружная избирательная комиссия обращаются с представлением о проверке достоверности сведений о кандидатах, представляемых в соответствии с </w:t>
      </w:r>
      <w:hyperlink w:anchor="P171" w:history="1">
        <w:r>
          <w:rPr>
            <w:color w:val="0000FF"/>
          </w:rPr>
          <w:t>пунктами 3</w:t>
        </w:r>
      </w:hyperlink>
      <w:r>
        <w:t xml:space="preserve"> и </w:t>
      </w:r>
      <w:hyperlink w:anchor="P177" w:history="1">
        <w:r>
          <w:rPr>
            <w:color w:val="0000FF"/>
          </w:rPr>
          <w:t>5 статьи 19</w:t>
        </w:r>
      </w:hyperlink>
      <w:r>
        <w:t xml:space="preserve"> настоящего Закона, о проверке выполнения требований, предусмотренных </w:t>
      </w:r>
      <w:hyperlink w:anchor="P182" w:history="1">
        <w:r>
          <w:rPr>
            <w:color w:val="0000FF"/>
          </w:rPr>
          <w:t>пунктом 8 статьи 19</w:t>
        </w:r>
      </w:hyperlink>
      <w:r>
        <w:t xml:space="preserve"> настоящего Закона, в соответствующие органы, которые обязаны сообщить о результатах проверки сведений, представляемых в соответствии с </w:t>
      </w:r>
      <w:hyperlink w:anchor="P171" w:history="1">
        <w:r>
          <w:rPr>
            <w:color w:val="0000FF"/>
          </w:rPr>
          <w:t>пунктом 3 статьи 19</w:t>
        </w:r>
      </w:hyperlink>
      <w:r>
        <w:t xml:space="preserve"> настоящего Закона, в течение десяти дней, а сведений, представляемых в соответствии с </w:t>
      </w:r>
      <w:hyperlink w:anchor="P177" w:history="1">
        <w:r>
          <w:rPr>
            <w:color w:val="0000FF"/>
          </w:rPr>
          <w:t>пунктом 5 статьи 19</w:t>
        </w:r>
      </w:hyperlink>
      <w:r>
        <w:t xml:space="preserve"> настоящего Закона, и выполнения требований, предусмотренных </w:t>
      </w:r>
      <w:hyperlink w:anchor="P182" w:history="1">
        <w:r>
          <w:rPr>
            <w:color w:val="0000FF"/>
          </w:rPr>
          <w:t>пунктом 8 статьи 19</w:t>
        </w:r>
      </w:hyperlink>
      <w:r>
        <w:t xml:space="preserve"> настоящего Закона,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автономного округа.</w:t>
      </w:r>
    </w:p>
    <w:p w:rsidR="00777923" w:rsidRDefault="00777923">
      <w:pPr>
        <w:pStyle w:val="ConsPlusNormal"/>
        <w:ind w:firstLine="540"/>
        <w:jc w:val="both"/>
      </w:pPr>
      <w:r>
        <w:t>16. Избирательная комиссия автономного округа, окружная избирательная комиссия направляют в средства массовой информации сведения о выявленных фактах недостоверности представленных кандидатами сведений.</w:t>
      </w:r>
    </w:p>
    <w:p w:rsidR="00777923" w:rsidRDefault="00777923">
      <w:pPr>
        <w:pStyle w:val="ConsPlusNormal"/>
        <w:ind w:firstLine="540"/>
        <w:jc w:val="both"/>
      </w:pPr>
      <w:r>
        <w:t>Сведения о кандидатах, представленные при их выдвижении, доводятся соответствующими избирательными комиссиями до сведения избирателей в объеме, установленном Избирательной комиссией автономного округа.</w:t>
      </w:r>
    </w:p>
    <w:p w:rsidR="00777923" w:rsidRDefault="00777923">
      <w:pPr>
        <w:pStyle w:val="ConsPlusNormal"/>
        <w:ind w:firstLine="540"/>
        <w:jc w:val="both"/>
      </w:pPr>
      <w:r>
        <w:t>17. В случае обнаружения признаков нарушения законодательства Российской Федерации и автономного округа о выборах, влекущего за собой уголовную или административную ответственность, Избирательная комиссия автономного округа, окружная избирательная комиссия направляют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777923" w:rsidRDefault="00777923">
      <w:pPr>
        <w:pStyle w:val="ConsPlusNormal"/>
        <w:jc w:val="both"/>
      </w:pPr>
    </w:p>
    <w:p w:rsidR="00777923" w:rsidRDefault="00777923">
      <w:pPr>
        <w:pStyle w:val="ConsPlusNormal"/>
        <w:ind w:firstLine="540"/>
        <w:jc w:val="both"/>
      </w:pPr>
      <w:r>
        <w:t>Статья 26. Регистрация кандидатов, списков кандидатов</w:t>
      </w:r>
    </w:p>
    <w:p w:rsidR="00777923" w:rsidRDefault="00777923">
      <w:pPr>
        <w:pStyle w:val="ConsPlusNormal"/>
        <w:jc w:val="both"/>
      </w:pPr>
    </w:p>
    <w:p w:rsidR="00777923" w:rsidRDefault="00777923">
      <w:pPr>
        <w:pStyle w:val="ConsPlusNormal"/>
        <w:ind w:firstLine="540"/>
        <w:jc w:val="both"/>
      </w:pPr>
      <w:r>
        <w:t xml:space="preserve">1. Избирательная комиссия автономного округа в течение десяти дней со дня приема документов, необходимых для регистрации списка кандидатов по единому избирательному округу, обязана принять решение о регистрации списка кандидатов либо мотивированное решение об отказе в регистрации по основаниям, предусмотренным </w:t>
      </w:r>
      <w:hyperlink r:id="rId74" w:history="1">
        <w:r>
          <w:rPr>
            <w:color w:val="0000FF"/>
          </w:rPr>
          <w:t>пунктом 25 статьи 38</w:t>
        </w:r>
      </w:hyperlink>
      <w:r>
        <w:t xml:space="preserve"> Федерального </w:t>
      </w:r>
      <w:r>
        <w:lastRenderedPageBreak/>
        <w:t>закона.</w:t>
      </w:r>
    </w:p>
    <w:p w:rsidR="00777923" w:rsidRDefault="00777923">
      <w:pPr>
        <w:pStyle w:val="ConsPlusNormal"/>
        <w:ind w:firstLine="540"/>
        <w:jc w:val="both"/>
      </w:pPr>
      <w:r>
        <w:t xml:space="preserve">2. Соответствующая окружная избирательная комиссия в течение десяти дней со дня приема документов, необходимых для регистрации кандидата по одномандатному избирательному округу, обязана принять решение о регистрации кандидата либо мотивированное решение об отказе в регистрации по основаниям, предусмотренным </w:t>
      </w:r>
      <w:hyperlink r:id="rId75" w:history="1">
        <w:r>
          <w:rPr>
            <w:color w:val="0000FF"/>
          </w:rPr>
          <w:t>пунктом 24 статьи 38</w:t>
        </w:r>
      </w:hyperlink>
      <w:r>
        <w:t xml:space="preserve"> Федерального закона.</w:t>
      </w:r>
    </w:p>
    <w:p w:rsidR="00777923" w:rsidRDefault="00777923">
      <w:pPr>
        <w:pStyle w:val="ConsPlusNormal"/>
        <w:ind w:firstLine="540"/>
        <w:jc w:val="both"/>
      </w:pPr>
      <w:r>
        <w:t xml:space="preserve">3. Регистрация кандидата, списка кандидатов осуществляется соответствующей избирательной комиссией при наличии документов, указанных в </w:t>
      </w:r>
      <w:hyperlink w:anchor="P171" w:history="1">
        <w:r>
          <w:rPr>
            <w:color w:val="0000FF"/>
          </w:rPr>
          <w:t>пунктах 3</w:t>
        </w:r>
      </w:hyperlink>
      <w:r>
        <w:t xml:space="preserve"> - </w:t>
      </w:r>
      <w:hyperlink w:anchor="P178" w:history="1">
        <w:r>
          <w:rPr>
            <w:color w:val="0000FF"/>
          </w:rPr>
          <w:t>6 статьи 19</w:t>
        </w:r>
      </w:hyperlink>
      <w:r>
        <w:t xml:space="preserve"> настоящего Закона, а также иных документов, предусмотренных Федеральным </w:t>
      </w:r>
      <w:hyperlink r:id="rId76" w:history="1">
        <w:r>
          <w:rPr>
            <w:color w:val="0000FF"/>
          </w:rPr>
          <w:t>законом</w:t>
        </w:r>
      </w:hyperlink>
      <w:r>
        <w:t xml:space="preserve"> и настоящим Законом, представляемых в соответствующую избирательную комиссию для уведомления о выдвижении и регистрации кандидата, списка кандидатов, либо при наличии решения политической партии (ее регионального отделения), на которую распространяется действие </w:t>
      </w:r>
      <w:hyperlink r:id="rId77" w:history="1">
        <w:r>
          <w:rPr>
            <w:color w:val="0000FF"/>
          </w:rPr>
          <w:t>пунктов 3</w:t>
        </w:r>
      </w:hyperlink>
      <w:r>
        <w:t xml:space="preserve"> - </w:t>
      </w:r>
      <w:hyperlink r:id="rId78" w:history="1">
        <w:r>
          <w:rPr>
            <w:color w:val="0000FF"/>
          </w:rPr>
          <w:t>5 статьи 35.1</w:t>
        </w:r>
      </w:hyperlink>
      <w:r>
        <w:t xml:space="preserve"> Федерального закона.</w:t>
      </w:r>
    </w:p>
    <w:p w:rsidR="00777923" w:rsidRDefault="00777923">
      <w:pPr>
        <w:pStyle w:val="ConsPlusNormal"/>
        <w:ind w:firstLine="540"/>
        <w:jc w:val="both"/>
      </w:pPr>
      <w:r>
        <w:t xml:space="preserve">4. При выявлении неполноты сведений о кандидатах, отсутствия каких-либо документов, представление которых в соответствующую избирательную комиссию для уведомления о выдвижении кандидата (кандидатов), списка кандидатов и их регистрации предусмотрено настоящим Законом, или несоблюдения требований настоящего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71" w:history="1">
        <w:r>
          <w:rPr>
            <w:color w:val="0000FF"/>
          </w:rPr>
          <w:t>пунктами 3</w:t>
        </w:r>
      </w:hyperlink>
      <w:r>
        <w:t xml:space="preserve">, </w:t>
      </w:r>
      <w:hyperlink w:anchor="P177" w:history="1">
        <w:r>
          <w:rPr>
            <w:color w:val="0000FF"/>
          </w:rPr>
          <w:t>5</w:t>
        </w:r>
      </w:hyperlink>
      <w:r>
        <w:t xml:space="preserve"> и </w:t>
      </w:r>
      <w:hyperlink w:anchor="P178" w:history="1">
        <w:r>
          <w:rPr>
            <w:color w:val="0000FF"/>
          </w:rPr>
          <w:t>6 статьи 19</w:t>
        </w:r>
      </w:hyperlink>
      <w:r>
        <w:t xml:space="preserve">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anchor="P173" w:history="1">
        <w:r>
          <w:rPr>
            <w:color w:val="0000FF"/>
          </w:rPr>
          <w:t>пунктом 4 статьи 19</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777923" w:rsidRDefault="00777923">
      <w:pPr>
        <w:pStyle w:val="ConsPlusNormal"/>
        <w:ind w:firstLine="540"/>
        <w:jc w:val="both"/>
      </w:pPr>
      <w:r>
        <w:t>5. Один и тот же кандидат может быть одновременно зарегистрирован кандидатом по единому избирательному округу и по одному одномандатному избирательному округу, если он выдвинут кандидатом по одномандатному избирательному округу и в составе списка кандидатов одним и тем же избирательным объединением.</w:t>
      </w:r>
    </w:p>
    <w:p w:rsidR="00777923" w:rsidRDefault="00777923">
      <w:pPr>
        <w:pStyle w:val="ConsPlusNormal"/>
        <w:ind w:firstLine="540"/>
        <w:jc w:val="both"/>
      </w:pPr>
      <w:r>
        <w:t>Не допускается регистрация одного и того же кандидата более чем в одном списке кандидатов, более чем по одному одномандатному избирательному округу.</w:t>
      </w:r>
    </w:p>
    <w:p w:rsidR="00777923" w:rsidRDefault="00777923">
      <w:pPr>
        <w:pStyle w:val="ConsPlusNormal"/>
        <w:ind w:firstLine="540"/>
        <w:jc w:val="both"/>
      </w:pPr>
      <w:r>
        <w:t>Кандидат не может быть одновременно зарегистрирован как кандидат, выдвинутый в порядке самовыдвижения, и как кандидат, выдвинутый избирательным объединением.</w:t>
      </w:r>
    </w:p>
    <w:p w:rsidR="00777923" w:rsidRDefault="00777923">
      <w:pPr>
        <w:pStyle w:val="ConsPlusNormal"/>
        <w:ind w:firstLine="540"/>
        <w:jc w:val="both"/>
      </w:pPr>
      <w:r>
        <w:t>Кандидат, зарегистрированный по одномандатному избирательному округу как кандидат, выдвинутый избирательным объединением, не может одновременно входить в зарегистрированный список кандидатов другого избирательного объединения.</w:t>
      </w:r>
    </w:p>
    <w:p w:rsidR="00777923" w:rsidRDefault="00777923">
      <w:pPr>
        <w:pStyle w:val="ConsPlusNormal"/>
        <w:ind w:firstLine="540"/>
        <w:jc w:val="both"/>
      </w:pPr>
      <w:r>
        <w:t>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w:t>
      </w:r>
    </w:p>
    <w:p w:rsidR="00777923" w:rsidRDefault="00777923">
      <w:pPr>
        <w:pStyle w:val="ConsPlusNormal"/>
        <w:ind w:firstLine="540"/>
        <w:jc w:val="both"/>
      </w:pPr>
      <w:r>
        <w:t>6. В решении о регистрации кандидата, списка кандидатов указываются дата и время регистрации.</w:t>
      </w:r>
    </w:p>
    <w:p w:rsidR="00777923" w:rsidRDefault="00777923">
      <w:pPr>
        <w:pStyle w:val="ConsPlusNormal"/>
        <w:ind w:firstLine="540"/>
        <w:jc w:val="both"/>
      </w:pPr>
      <w:r>
        <w:t xml:space="preserve">7. При регистрации кандидата, выдвинутого избирательным объединением, в решении Избирательной комиссии автономного округа, окружной избирательной комиссии указывается, что </w:t>
      </w:r>
      <w:r>
        <w:lastRenderedPageBreak/>
        <w:t>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в решении соответствующей окружной избирательной комиссии указывается, что кандидат зарегистрирован также в составе списка кандидатов.</w:t>
      </w:r>
    </w:p>
    <w:p w:rsidR="00777923" w:rsidRDefault="00777923">
      <w:pPr>
        <w:pStyle w:val="ConsPlusNormal"/>
        <w:ind w:firstLine="540"/>
        <w:jc w:val="both"/>
      </w:pPr>
      <w:r>
        <w:t>8.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в регистрации, исключения кандидата из списка кандидатов.</w:t>
      </w:r>
    </w:p>
    <w:p w:rsidR="00777923" w:rsidRDefault="00777923">
      <w:pPr>
        <w:pStyle w:val="ConsPlusNormal"/>
        <w:ind w:firstLine="540"/>
        <w:jc w:val="both"/>
      </w:pPr>
      <w:r>
        <w:t xml:space="preserve">9. Основания отказа в регистрации кандидата по одномандатному избирательному округу установлены </w:t>
      </w:r>
      <w:hyperlink r:id="rId79" w:history="1">
        <w:r>
          <w:rPr>
            <w:color w:val="0000FF"/>
          </w:rPr>
          <w:t>пунктом 24 статьи 38</w:t>
        </w:r>
      </w:hyperlink>
      <w:r>
        <w:t xml:space="preserve"> Федерального закона.</w:t>
      </w:r>
    </w:p>
    <w:p w:rsidR="00777923" w:rsidRDefault="00777923">
      <w:pPr>
        <w:pStyle w:val="ConsPlusNormal"/>
        <w:ind w:firstLine="540"/>
        <w:jc w:val="both"/>
      </w:pPr>
      <w:r>
        <w:t xml:space="preserve">10. Основания отказа в регистрации списка кандидатов по единому округу установлены </w:t>
      </w:r>
      <w:hyperlink r:id="rId80" w:history="1">
        <w:r>
          <w:rPr>
            <w:color w:val="0000FF"/>
          </w:rPr>
          <w:t>пунктом 25 статьи 38</w:t>
        </w:r>
      </w:hyperlink>
      <w:r>
        <w:t xml:space="preserve"> Федерального закона.</w:t>
      </w:r>
    </w:p>
    <w:p w:rsidR="00777923" w:rsidRDefault="00777923">
      <w:pPr>
        <w:pStyle w:val="ConsPlusNormal"/>
        <w:ind w:firstLine="540"/>
        <w:jc w:val="both"/>
      </w:pPr>
      <w:r>
        <w:t xml:space="preserve">11. Основания исключения кандидата из заверенного списка кандидатов установлены </w:t>
      </w:r>
      <w:hyperlink r:id="rId81" w:history="1">
        <w:r>
          <w:rPr>
            <w:color w:val="0000FF"/>
          </w:rPr>
          <w:t>пунктом 26 статьи 38</w:t>
        </w:r>
      </w:hyperlink>
      <w:r>
        <w:t xml:space="preserve"> Федерального закона.</w:t>
      </w:r>
    </w:p>
    <w:p w:rsidR="00777923" w:rsidRDefault="00777923">
      <w:pPr>
        <w:pStyle w:val="ConsPlusNormal"/>
        <w:ind w:firstLine="540"/>
        <w:jc w:val="both"/>
      </w:pPr>
      <w:r>
        <w:t>12. В случае отказа в регистрации кандидата, списка кандидатов повторное выдвижение кандидата, списка кандидатов возможно с соблюдением порядка и сроков, установленных настоящим Законом.</w:t>
      </w:r>
    </w:p>
    <w:p w:rsidR="00777923" w:rsidRDefault="00777923">
      <w:pPr>
        <w:pStyle w:val="ConsPlusNormal"/>
        <w:ind w:firstLine="540"/>
        <w:jc w:val="both"/>
      </w:pPr>
      <w:r>
        <w:t>13. Каждому зарегистрированному кандидату выдается удостоверение о регистрации (удостоверение кандидата в депутаты) зарегистрировавшей его избирательной комиссией. Форма удостоверения устанавливается Избирательной комиссией автономного округа.</w:t>
      </w:r>
    </w:p>
    <w:p w:rsidR="00777923" w:rsidRDefault="00777923">
      <w:pPr>
        <w:pStyle w:val="ConsPlusNormal"/>
        <w:ind w:firstLine="540"/>
        <w:jc w:val="both"/>
      </w:pPr>
      <w:r>
        <w:t>14. Сведения о кандидатах, зарегистрированных по одномандатным избирательным округам, в объеме, установленном Избирательной комиссией автономного округа, передаются соответствующими окружными избирательными комиссиями в средства массовой информации в двухдневный срок со дня их регистрации, а в Избирательную комиссию автономного округа - немедленно.</w:t>
      </w:r>
    </w:p>
    <w:p w:rsidR="00777923" w:rsidRDefault="00777923">
      <w:pPr>
        <w:pStyle w:val="ConsPlusNormal"/>
        <w:ind w:firstLine="540"/>
        <w:jc w:val="both"/>
      </w:pPr>
      <w:r>
        <w:t>Зарегистрированные списки кандидатов со сведениями о включенных в них кандидатах передаются Избирательной комиссией автономного округа в средства массовой информации в двухдневный срок со дня их регистрации.</w:t>
      </w:r>
    </w:p>
    <w:p w:rsidR="00777923" w:rsidRDefault="00777923">
      <w:pPr>
        <w:pStyle w:val="ConsPlusNormal"/>
        <w:ind w:firstLine="540"/>
        <w:jc w:val="both"/>
      </w:pPr>
      <w:r>
        <w:t>15.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автономного округа исключает этого кандидата из списка кандидатов до такого заверения. Если кандидат, подавший заявление о снятии своей кандидатуры, выдвинут в составе зарегистрированного списка кандидатов, Избирательная комиссия автономного округа исключает кандидата из списка кандидатов не позднее чем в трехдневный срок со дня принятия такого заявления, а за три дня до дня голосования и менее - в течение суток. Если кандидат, выдвинутый непосредственно и подавший заявление о снятии своей кандидатуры, был зарегистрирован, соответствующая избирательная комиссия, зарегистрировавшая кандидата, принимает решение об аннулировании его регистрации не позднее чем в трехдневный срок со дня принятия такого заявления, а за три дня до дня голосования и менее - в течение суток.</w:t>
      </w:r>
    </w:p>
    <w:p w:rsidR="00777923" w:rsidRDefault="00777923">
      <w:pPr>
        <w:pStyle w:val="ConsPlusNormal"/>
        <w:ind w:firstLine="540"/>
        <w:jc w:val="both"/>
      </w:pPr>
      <w:r>
        <w:t>16. Орган избирательного объединения, принявший решение о выдвижении списка кандидатов, вправе отозвать этот список кандидатов. Решение об отзыве списка кандидатов представляется в Избирательную комиссию автономного округа не позднее чем за пять дней до дня голосования. Если список кандидатов был зарегистрирован, Избирательная комиссия автономного округа принимает решение об аннулировании регистрации списка кандидатов.</w:t>
      </w:r>
    </w:p>
    <w:p w:rsidR="00777923" w:rsidRDefault="00777923">
      <w:pPr>
        <w:pStyle w:val="ConsPlusNormal"/>
        <w:ind w:firstLine="540"/>
        <w:jc w:val="both"/>
      </w:pPr>
      <w:r>
        <w:t xml:space="preserve">17. Избирательное объединение в порядке и по основаниям, предусмотренным Федеральным </w:t>
      </w:r>
      <w:hyperlink r:id="rId82" w:history="1">
        <w:r>
          <w:rPr>
            <w:color w:val="0000FF"/>
          </w:rPr>
          <w:t>законом</w:t>
        </w:r>
      </w:hyperlink>
      <w:r>
        <w:t xml:space="preserve"> и (или) уставом избирательного объединения, вправе отозвать кандидата, выдвинутого им по одномандатному избирательному округу, а также в порядке, предусмотренном </w:t>
      </w:r>
      <w:r>
        <w:lastRenderedPageBreak/>
        <w:t xml:space="preserve">его уставом, исключить некоторых кандидатов из выдвинутого им списка кандидатов. Кандидат, выдвинутый по одномандатному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83" w:history="1">
        <w:r>
          <w:rPr>
            <w:color w:val="0000FF"/>
          </w:rPr>
          <w:t>пунктом 11 статьи 76</w:t>
        </w:r>
      </w:hyperlink>
      <w:r>
        <w:t xml:space="preserve">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777923" w:rsidRDefault="00777923">
      <w:pPr>
        <w:pStyle w:val="ConsPlusNormal"/>
        <w:ind w:firstLine="540"/>
        <w:jc w:val="both"/>
      </w:pPr>
      <w:r>
        <w:t>18. Соответствующая избирательная комиссия, принявшая решение об аннулировании регистрации кандидата, списка кандидатов, незамедлительно уведомляет об этом соответственно лицо, в отношении которого принято данное решение, уполномоченного представителя избирательного объединения и выдает им копию решения.</w:t>
      </w:r>
    </w:p>
    <w:p w:rsidR="00777923" w:rsidRDefault="00777923">
      <w:pPr>
        <w:pStyle w:val="ConsPlusNormal"/>
        <w:ind w:firstLine="540"/>
        <w:jc w:val="both"/>
      </w:pPr>
      <w:r>
        <w:t>19. Если ко дню голосования в одномандатном избирательном округе число зарегистрированных кандидатов окажется меньше двух либо если в едином избирательном округе будет зарегистрирован только один список кандидатов или не будет ни одного зарегистрированного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w:t>
      </w:r>
    </w:p>
    <w:p w:rsidR="00777923" w:rsidRDefault="00777923">
      <w:pPr>
        <w:pStyle w:val="ConsPlusNormal"/>
        <w:ind w:firstLine="540"/>
        <w:jc w:val="both"/>
      </w:pPr>
      <w:r>
        <w:t xml:space="preserve">20.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r:id="rId84" w:history="1">
        <w:r>
          <w:rPr>
            <w:color w:val="0000FF"/>
          </w:rPr>
          <w:t>пункта 3</w:t>
        </w:r>
      </w:hyperlink>
      <w:r>
        <w:t xml:space="preserve"> или </w:t>
      </w:r>
      <w:hyperlink r:id="rId85" w:history="1">
        <w:r>
          <w:rPr>
            <w:color w:val="0000FF"/>
          </w:rPr>
          <w:t>4 статьи 76</w:t>
        </w:r>
      </w:hyperlink>
      <w:r>
        <w:t xml:space="preserve">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автономного округа, окружной избирательной комиссией при подготовке и проведении выборов, возмещаются за счет средств такого кандидата, избирательного объединения.</w:t>
      </w:r>
    </w:p>
    <w:p w:rsidR="00777923" w:rsidRDefault="00777923">
      <w:pPr>
        <w:pStyle w:val="ConsPlusNormal"/>
        <w:ind w:firstLine="540"/>
        <w:jc w:val="both"/>
      </w:pPr>
      <w:r>
        <w:t xml:space="preserve">21.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а также избрание (назначение) зарегистрированного кандидата на государственную должность, предусмотренную </w:t>
      </w:r>
      <w:hyperlink r:id="rId86" w:history="1">
        <w:r>
          <w:rPr>
            <w:color w:val="0000FF"/>
          </w:rPr>
          <w:t>Конституцией</w:t>
        </w:r>
      </w:hyperlink>
      <w:r>
        <w:t xml:space="preserve"> Российской Федерации, </w:t>
      </w:r>
      <w:hyperlink r:id="rId87" w:history="1">
        <w:r>
          <w:rPr>
            <w:color w:val="0000FF"/>
          </w:rPr>
          <w:t>Уставом</w:t>
        </w:r>
      </w:hyperlink>
      <w:r>
        <w:t xml:space="preserve"> (Основным законом) автономного округа, иным законом автономного округа.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777923" w:rsidRDefault="00777923">
      <w:pPr>
        <w:pStyle w:val="ConsPlusNormal"/>
        <w:jc w:val="both"/>
      </w:pPr>
    </w:p>
    <w:p w:rsidR="00777923" w:rsidRDefault="00777923">
      <w:pPr>
        <w:pStyle w:val="ConsPlusTitle"/>
        <w:jc w:val="center"/>
      </w:pPr>
      <w:r>
        <w:t>Глава V. СТАТУС КАНДИДАТОВ</w:t>
      </w:r>
    </w:p>
    <w:p w:rsidR="00777923" w:rsidRDefault="00777923">
      <w:pPr>
        <w:pStyle w:val="ConsPlusNormal"/>
        <w:jc w:val="both"/>
      </w:pPr>
    </w:p>
    <w:p w:rsidR="00777923" w:rsidRDefault="00777923">
      <w:pPr>
        <w:pStyle w:val="ConsPlusNormal"/>
        <w:ind w:firstLine="540"/>
        <w:jc w:val="both"/>
      </w:pPr>
      <w:r>
        <w:t>Статья 27. Равенство кандидатов</w:t>
      </w:r>
    </w:p>
    <w:p w:rsidR="00777923" w:rsidRDefault="00777923">
      <w:pPr>
        <w:pStyle w:val="ConsPlusNormal"/>
        <w:jc w:val="both"/>
      </w:pPr>
    </w:p>
    <w:p w:rsidR="00777923" w:rsidRDefault="00777923">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88" w:history="1">
        <w:r>
          <w:rPr>
            <w:color w:val="0000FF"/>
          </w:rPr>
          <w:t>законом</w:t>
        </w:r>
      </w:hyperlink>
      <w:r>
        <w:t>.</w:t>
      </w:r>
    </w:p>
    <w:p w:rsidR="00777923" w:rsidRDefault="00777923">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списка кандидатов по единому избирательному округу - уполномоченные представители, доверенные лица избирательного объединения, выдвинувшего этот список.</w:t>
      </w:r>
    </w:p>
    <w:p w:rsidR="00777923" w:rsidRDefault="00777923">
      <w:pPr>
        <w:pStyle w:val="ConsPlusNormal"/>
        <w:ind w:firstLine="540"/>
        <w:jc w:val="both"/>
      </w:pPr>
      <w:r>
        <w:t xml:space="preserve">3.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w:t>
      </w:r>
      <w:r>
        <w:lastRenderedPageBreak/>
        <w:t>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777923" w:rsidRDefault="00777923">
      <w:pPr>
        <w:pStyle w:val="ConsPlusNormal"/>
        <w:ind w:firstLine="540"/>
        <w:jc w:val="both"/>
      </w:pPr>
      <w:r>
        <w:t>4.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зарегистрировавшие их избирательные комиссии заверенные копии соответствующих приказов (распоряжений) не позднее чем через пять дней со дня регистрации.</w:t>
      </w:r>
    </w:p>
    <w:p w:rsidR="00777923" w:rsidRDefault="00777923">
      <w:pPr>
        <w:pStyle w:val="ConsPlusNormal"/>
        <w:ind w:firstLine="540"/>
        <w:jc w:val="both"/>
      </w:pPr>
      <w:r>
        <w:t>5.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777923" w:rsidRDefault="00777923">
      <w:pPr>
        <w:pStyle w:val="ConsPlusNormal"/>
        <w:ind w:firstLine="540"/>
        <w:jc w:val="both"/>
      </w:pPr>
      <w:bookmarkStart w:id="27" w:name="P351"/>
      <w:bookmarkEnd w:id="27"/>
      <w:r>
        <w:t xml:space="preserve">6. Под использованием преимуществ должностного или служебного положения в настоящем Законе понимаются действия, предусмотренные </w:t>
      </w:r>
      <w:hyperlink r:id="rId89" w:history="1">
        <w:r>
          <w:rPr>
            <w:color w:val="0000FF"/>
          </w:rPr>
          <w:t>пунктом 5 статьи 40</w:t>
        </w:r>
      </w:hyperlink>
      <w:r>
        <w:t xml:space="preserve"> Федерального закона.</w:t>
      </w:r>
    </w:p>
    <w:p w:rsidR="00777923" w:rsidRDefault="00777923">
      <w:pPr>
        <w:pStyle w:val="ConsPlusNormal"/>
        <w:ind w:firstLine="540"/>
        <w:jc w:val="both"/>
      </w:pPr>
      <w:r>
        <w:t xml:space="preserve">7. Соблюдение указанных в </w:t>
      </w:r>
      <w:hyperlink w:anchor="P351" w:history="1">
        <w:r>
          <w:rPr>
            <w:color w:val="0000FF"/>
          </w:rPr>
          <w:t>пункте 6</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777923" w:rsidRDefault="00777923">
      <w:pPr>
        <w:pStyle w:val="ConsPlusNormal"/>
        <w:ind w:firstLine="540"/>
        <w:jc w:val="both"/>
      </w:pPr>
      <w:r>
        <w:t>8.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777923" w:rsidRDefault="00777923">
      <w:pPr>
        <w:pStyle w:val="ConsPlusNormal"/>
        <w:ind w:firstLine="540"/>
        <w:jc w:val="both"/>
      </w:pPr>
      <w:r>
        <w:t xml:space="preserve">9. Гарантии деятельности зарегистрированных кандидатов установлены </w:t>
      </w:r>
      <w:hyperlink r:id="rId90" w:history="1">
        <w:r>
          <w:rPr>
            <w:color w:val="0000FF"/>
          </w:rPr>
          <w:t>статьей 41</w:t>
        </w:r>
      </w:hyperlink>
      <w:r>
        <w:t xml:space="preserve"> Федерального закона.</w:t>
      </w:r>
    </w:p>
    <w:p w:rsidR="00777923" w:rsidRDefault="00777923">
      <w:pPr>
        <w:pStyle w:val="ConsPlusNormal"/>
        <w:jc w:val="both"/>
      </w:pPr>
    </w:p>
    <w:p w:rsidR="00777923" w:rsidRDefault="00777923">
      <w:pPr>
        <w:pStyle w:val="ConsPlusNormal"/>
        <w:ind w:firstLine="540"/>
        <w:jc w:val="both"/>
      </w:pPr>
      <w:r>
        <w:t>Статья 28. Статус доверенных лиц</w:t>
      </w:r>
    </w:p>
    <w:p w:rsidR="00777923" w:rsidRDefault="00777923">
      <w:pPr>
        <w:pStyle w:val="ConsPlusNormal"/>
        <w:jc w:val="both"/>
      </w:pPr>
    </w:p>
    <w:p w:rsidR="00777923" w:rsidRDefault="00777923">
      <w:pPr>
        <w:pStyle w:val="ConsPlusNormal"/>
        <w:ind w:firstLine="540"/>
        <w:jc w:val="both"/>
      </w:pPr>
      <w:r>
        <w:t>1. Избирательное объединение, выдвинувшее список кандидатов по единому избирательному округу, вправе назначить до 30 доверенных лиц.</w:t>
      </w:r>
    </w:p>
    <w:p w:rsidR="00777923" w:rsidRDefault="00777923">
      <w:pPr>
        <w:pStyle w:val="ConsPlusNormal"/>
        <w:ind w:firstLine="540"/>
        <w:jc w:val="both"/>
      </w:pPr>
      <w:r>
        <w:t>Кандидат, выдвинутый по одномандатному избирательному округу, вправе назначить до 20 доверенных лиц.</w:t>
      </w:r>
    </w:p>
    <w:p w:rsidR="00777923" w:rsidRDefault="00777923">
      <w:pPr>
        <w:pStyle w:val="ConsPlusNormal"/>
        <w:ind w:firstLine="540"/>
        <w:jc w:val="both"/>
      </w:pPr>
      <w:r>
        <w:t>Регистрация доверенных лиц избирательного объединения осуществляется Избирательной комиссией автономного округа, регистрация доверенных лиц кандидатов - окружной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777923" w:rsidRDefault="00777923">
      <w:pPr>
        <w:pStyle w:val="ConsPlusNormal"/>
        <w:ind w:firstLine="540"/>
        <w:jc w:val="both"/>
      </w:pPr>
      <w:r>
        <w:t>В заявлении кандидата (представлении избирательного объединения)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и занимаемая должность (в случае отсутствия основного места работы или службы - род занятий) каждого доверенного лица.</w:t>
      </w:r>
    </w:p>
    <w:p w:rsidR="00777923" w:rsidRDefault="00777923">
      <w:pPr>
        <w:pStyle w:val="ConsPlusNormal"/>
        <w:ind w:firstLine="540"/>
        <w:jc w:val="both"/>
      </w:pPr>
      <w:r>
        <w:t xml:space="preserve">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w:t>
      </w:r>
      <w:r>
        <w:lastRenderedPageBreak/>
        <w:t>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777923" w:rsidRDefault="00777923">
      <w:pPr>
        <w:pStyle w:val="ConsPlusNormal"/>
        <w:ind w:firstLine="540"/>
        <w:jc w:val="both"/>
      </w:pPr>
      <w:r>
        <w:t xml:space="preserve">3. Доверенные лица получают в соответствующей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В соответствии с Федеральным </w:t>
      </w:r>
      <w:hyperlink r:id="rId91" w:history="1">
        <w:r>
          <w:rPr>
            <w:color w:val="0000FF"/>
          </w:rPr>
          <w:t>законом</w:t>
        </w:r>
      </w:hyperlink>
      <w:r>
        <w:t xml:space="preserve"> на период осуществления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 Доверенные лица не имеют полномочий наблюдателя.</w:t>
      </w:r>
    </w:p>
    <w:p w:rsidR="00777923" w:rsidRDefault="00777923">
      <w:pPr>
        <w:pStyle w:val="ConsPlusNormal"/>
        <w:ind w:firstLine="540"/>
        <w:jc w:val="both"/>
      </w:pPr>
      <w:r>
        <w:t>4. Полномочия доверенных лиц начинаются со дня их регистрации и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по единому избирательному округу, который выдвинут избирательным объединением, назначившим этих доверенных лиц.</w:t>
      </w:r>
    </w:p>
    <w:p w:rsidR="00777923" w:rsidRDefault="00777923">
      <w:pPr>
        <w:pStyle w:val="ConsPlusNormal"/>
        <w:jc w:val="both"/>
      </w:pPr>
    </w:p>
    <w:p w:rsidR="00777923" w:rsidRDefault="00777923">
      <w:pPr>
        <w:pStyle w:val="ConsPlusTitle"/>
        <w:jc w:val="center"/>
      </w:pPr>
      <w:r>
        <w:t>Глава VI. ИНФОРМИРОВАНИЕ ИЗБИРАТЕЛЕЙ И ПРЕДВЫБОРНАЯ АГИТАЦИЯ</w:t>
      </w:r>
    </w:p>
    <w:p w:rsidR="00777923" w:rsidRDefault="00777923">
      <w:pPr>
        <w:pStyle w:val="ConsPlusNormal"/>
        <w:jc w:val="both"/>
      </w:pPr>
    </w:p>
    <w:p w:rsidR="00777923" w:rsidRDefault="00777923">
      <w:pPr>
        <w:pStyle w:val="ConsPlusNormal"/>
        <w:ind w:firstLine="540"/>
        <w:jc w:val="both"/>
      </w:pPr>
      <w:r>
        <w:t>Статья 29. Информационное обеспечение выборов</w:t>
      </w:r>
    </w:p>
    <w:p w:rsidR="00777923" w:rsidRDefault="00777923">
      <w:pPr>
        <w:pStyle w:val="ConsPlusNormal"/>
        <w:jc w:val="both"/>
      </w:pPr>
    </w:p>
    <w:p w:rsidR="00777923" w:rsidRDefault="00777923">
      <w:pPr>
        <w:pStyle w:val="ConsPlusNormal"/>
        <w:ind w:firstLine="540"/>
        <w:jc w:val="both"/>
      </w:pPr>
      <w:r>
        <w:t>Информационное обеспечение выборов депутатов Думы автономного округа включает в себя информирование избирателей и предвыборную агитацию, способствует осознанному волеизъявлению граждан, гласности выборов.</w:t>
      </w:r>
    </w:p>
    <w:p w:rsidR="00777923" w:rsidRDefault="00777923">
      <w:pPr>
        <w:pStyle w:val="ConsPlusNormal"/>
        <w:jc w:val="both"/>
      </w:pPr>
    </w:p>
    <w:p w:rsidR="00777923" w:rsidRDefault="00777923">
      <w:pPr>
        <w:pStyle w:val="ConsPlusNormal"/>
        <w:ind w:firstLine="540"/>
        <w:jc w:val="both"/>
      </w:pPr>
      <w:r>
        <w:t>Статья 30. Информирование избирателей. Опросы общественного мнения</w:t>
      </w:r>
    </w:p>
    <w:p w:rsidR="00777923" w:rsidRDefault="00777923">
      <w:pPr>
        <w:pStyle w:val="ConsPlusNormal"/>
        <w:jc w:val="both"/>
      </w:pPr>
    </w:p>
    <w:p w:rsidR="00777923" w:rsidRDefault="00777923">
      <w:pPr>
        <w:pStyle w:val="ConsPlusNormal"/>
        <w:ind w:firstLine="540"/>
        <w:jc w:val="both"/>
      </w:pPr>
      <w:r>
        <w:t xml:space="preserve">Информирование избирателей, включая опубликование (обнародование) результатов опросов общественного мнения, связанных с выборами депутатов Думы автономного округа, осуществляется при соблюдении требований, установленных </w:t>
      </w:r>
      <w:hyperlink r:id="rId92" w:history="1">
        <w:r>
          <w:rPr>
            <w:color w:val="0000FF"/>
          </w:rPr>
          <w:t>статьями 45</w:t>
        </w:r>
      </w:hyperlink>
      <w:r>
        <w:t xml:space="preserve"> и </w:t>
      </w:r>
      <w:hyperlink r:id="rId93" w:history="1">
        <w:r>
          <w:rPr>
            <w:color w:val="0000FF"/>
          </w:rPr>
          <w:t>46</w:t>
        </w:r>
      </w:hyperlink>
      <w:r>
        <w:t xml:space="preserve"> Федерального закона.</w:t>
      </w:r>
    </w:p>
    <w:p w:rsidR="00777923" w:rsidRDefault="00777923">
      <w:pPr>
        <w:pStyle w:val="ConsPlusNormal"/>
        <w:jc w:val="both"/>
      </w:pPr>
    </w:p>
    <w:p w:rsidR="00777923" w:rsidRDefault="00777923">
      <w:pPr>
        <w:pStyle w:val="ConsPlusNormal"/>
        <w:ind w:firstLine="540"/>
        <w:jc w:val="both"/>
      </w:pPr>
      <w:r>
        <w:t>Статья 31. Организации телерадиовещания и периодические печатные издания, используемые для информационного обеспечения выборов</w:t>
      </w:r>
    </w:p>
    <w:p w:rsidR="00777923" w:rsidRDefault="00777923">
      <w:pPr>
        <w:pStyle w:val="ConsPlusNormal"/>
        <w:jc w:val="both"/>
      </w:pPr>
    </w:p>
    <w:p w:rsidR="00777923" w:rsidRDefault="00777923">
      <w:pPr>
        <w:pStyle w:val="ConsPlusNormal"/>
        <w:ind w:firstLine="540"/>
        <w:jc w:val="both"/>
      </w:pPr>
      <w:r>
        <w:t xml:space="preserve">1. Информационное обеспечение выборов депутатов Думы автономного округа осуществляется с использованием региональных государственных, муниципальных и негосударственных организаций телерадиовещания, редакций региональных государственных, муниципальных и негосударственных периодических печатных изданий, указанных в </w:t>
      </w:r>
      <w:hyperlink r:id="rId94" w:history="1">
        <w:r>
          <w:rPr>
            <w:color w:val="0000FF"/>
          </w:rPr>
          <w:t>статье 47</w:t>
        </w:r>
      </w:hyperlink>
      <w:r>
        <w:t xml:space="preserve"> Федерального закона.</w:t>
      </w:r>
    </w:p>
    <w:p w:rsidR="00777923" w:rsidRDefault="00777923">
      <w:pPr>
        <w:pStyle w:val="ConsPlusNormal"/>
        <w:ind w:firstLine="540"/>
        <w:jc w:val="both"/>
      </w:pPr>
      <w:bookmarkStart w:id="28" w:name="P379"/>
      <w:bookmarkEnd w:id="28"/>
      <w:r>
        <w:t xml:space="preserve">2. В соответствии с Федеральным </w:t>
      </w:r>
      <w:hyperlink r:id="rId95" w:history="1">
        <w:r>
          <w:rPr>
            <w:color w:val="0000FF"/>
          </w:rPr>
          <w:t>законом</w:t>
        </w:r>
      </w:hyperlink>
      <w:r>
        <w:t xml:space="preserve"> перечень региональных государственных организаций телерадиовещания и периодических печатных изданий, которые обязаны предоставлять эфирное время, печатную площадь для проведения предвыборной агитации, публикуется Избирательной комиссией автономного округа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Думы автономного округа.</w:t>
      </w:r>
    </w:p>
    <w:p w:rsidR="00777923" w:rsidRDefault="00777923">
      <w:pPr>
        <w:pStyle w:val="ConsPlusNormal"/>
        <w:ind w:firstLine="540"/>
        <w:jc w:val="both"/>
      </w:pPr>
      <w:r>
        <w:t xml:space="preserve">3. Перечень, указанный в </w:t>
      </w:r>
      <w:hyperlink w:anchor="P379" w:history="1">
        <w:r>
          <w:rPr>
            <w:color w:val="0000FF"/>
          </w:rPr>
          <w:t>пункте 2</w:t>
        </w:r>
      </w:hyperlink>
      <w:r>
        <w:t xml:space="preserve"> настоящей статьи, представляется в Избирательную комиссию автономного округа не позднее чем на десятый день после дня официального опубликования (публикации) решения о назначении выборов депутатов Думы автономного округа. В указанный перечень включаются сведения о каждой организации телерадиовещания, каждом </w:t>
      </w:r>
      <w:r>
        <w:lastRenderedPageBreak/>
        <w:t xml:space="preserve">периодическом печатном издании, предусмотренные </w:t>
      </w:r>
      <w:hyperlink r:id="rId96" w:history="1">
        <w:r>
          <w:rPr>
            <w:color w:val="0000FF"/>
          </w:rPr>
          <w:t>пунктом 8 статьи 47</w:t>
        </w:r>
      </w:hyperlink>
      <w:r>
        <w:t xml:space="preserve"> Федерального закона.</w:t>
      </w:r>
    </w:p>
    <w:p w:rsidR="00777923" w:rsidRDefault="00777923">
      <w:pPr>
        <w:pStyle w:val="ConsPlusNormal"/>
        <w:jc w:val="both"/>
      </w:pPr>
    </w:p>
    <w:p w:rsidR="00777923" w:rsidRDefault="00777923">
      <w:pPr>
        <w:pStyle w:val="ConsPlusNormal"/>
        <w:ind w:firstLine="540"/>
        <w:jc w:val="both"/>
      </w:pPr>
      <w:r>
        <w:t>Статья 32. Предвыборная агитация</w:t>
      </w:r>
    </w:p>
    <w:p w:rsidR="00777923" w:rsidRDefault="00777923">
      <w:pPr>
        <w:pStyle w:val="ConsPlusNormal"/>
        <w:jc w:val="both"/>
      </w:pPr>
    </w:p>
    <w:p w:rsidR="00777923" w:rsidRDefault="00777923">
      <w:pPr>
        <w:pStyle w:val="ConsPlusNormal"/>
        <w:ind w:firstLine="540"/>
        <w:jc w:val="both"/>
      </w:pPr>
      <w:r>
        <w:t xml:space="preserve">1. Проведение предвыборной агитации осуществляется в порядке, установленном Федеральным </w:t>
      </w:r>
      <w:hyperlink r:id="rId97" w:history="1">
        <w:r>
          <w:rPr>
            <w:color w:val="0000FF"/>
          </w:rPr>
          <w:t>законом</w:t>
        </w:r>
      </w:hyperlink>
      <w:r>
        <w:t>.</w:t>
      </w:r>
    </w:p>
    <w:p w:rsidR="00777923" w:rsidRDefault="00777923">
      <w:pPr>
        <w:pStyle w:val="ConsPlusNormal"/>
        <w:ind w:firstLine="540"/>
        <w:jc w:val="both"/>
      </w:pPr>
      <w:r>
        <w:t xml:space="preserve">2. Признаки, формы предвыборной агитации, ограничения и запреты при проведении предвыборной агитации, агитационный период, порядок публикации предвыборных программ политических партий устанавливаются </w:t>
      </w:r>
      <w:hyperlink r:id="rId98" w:history="1">
        <w:r>
          <w:rPr>
            <w:color w:val="0000FF"/>
          </w:rPr>
          <w:t>статьей 48</w:t>
        </w:r>
      </w:hyperlink>
      <w:r>
        <w:t xml:space="preserve"> Федерального закона.</w:t>
      </w:r>
    </w:p>
    <w:p w:rsidR="00777923" w:rsidRDefault="00777923">
      <w:pPr>
        <w:pStyle w:val="ConsPlusNormal"/>
        <w:jc w:val="both"/>
      </w:pPr>
    </w:p>
    <w:p w:rsidR="00777923" w:rsidRDefault="00777923">
      <w:pPr>
        <w:pStyle w:val="ConsPlusNormal"/>
        <w:ind w:firstLine="540"/>
        <w:jc w:val="both"/>
      </w:pPr>
      <w:r>
        <w:t>Статья 33.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777923" w:rsidRDefault="00777923">
      <w:pPr>
        <w:pStyle w:val="ConsPlusNormal"/>
        <w:jc w:val="both"/>
      </w:pPr>
    </w:p>
    <w:p w:rsidR="00777923" w:rsidRDefault="00777923">
      <w:pPr>
        <w:pStyle w:val="ConsPlusNormal"/>
        <w:ind w:firstLine="540"/>
        <w:jc w:val="both"/>
      </w:pPr>
      <w:r>
        <w:t xml:space="preserve">1.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равные условия проведения предвыборной агитации соответственно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в том числе для представления избирателям предвыборных программ, в порядке, установленном Федеральным </w:t>
      </w:r>
      <w:hyperlink r:id="rId99" w:history="1">
        <w:r>
          <w:rPr>
            <w:color w:val="0000FF"/>
          </w:rPr>
          <w:t>законом</w:t>
        </w:r>
      </w:hyperlink>
      <w:r>
        <w:t xml:space="preserve"> и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за плату, а в случаях и порядке, предусмотренных Федеральным </w:t>
      </w:r>
      <w:hyperlink r:id="rId100" w:history="1">
        <w:r>
          <w:rPr>
            <w:color w:val="0000FF"/>
          </w:rPr>
          <w:t>законом</w:t>
        </w:r>
      </w:hyperlink>
      <w:r>
        <w:t xml:space="preserve"> и настоящим Законом, также безвозмездно (бесплатное эфирное время, бесплатная печатная площадь).</w:t>
      </w:r>
    </w:p>
    <w:p w:rsidR="00777923" w:rsidRDefault="00777923">
      <w:pPr>
        <w:pStyle w:val="ConsPlusNormal"/>
        <w:ind w:firstLine="540"/>
        <w:jc w:val="both"/>
      </w:pPr>
      <w:r>
        <w:t>2. В случае одновременного проведения на территории автономного округа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777923" w:rsidRDefault="00777923">
      <w:pPr>
        <w:pStyle w:val="ConsPlusNormal"/>
        <w:ind w:firstLine="540"/>
        <w:jc w:val="both"/>
      </w:pPr>
      <w: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392" w:history="1">
        <w:r>
          <w:rPr>
            <w:color w:val="0000FF"/>
          </w:rPr>
          <w:t>пунктами 4</w:t>
        </w:r>
      </w:hyperlink>
      <w:r>
        <w:t xml:space="preserve"> и </w:t>
      </w:r>
      <w:hyperlink w:anchor="P393" w:history="1">
        <w:r>
          <w:rPr>
            <w:color w:val="0000FF"/>
          </w:rPr>
          <w:t>5</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эфирное время, печатную площадь.</w:t>
      </w:r>
    </w:p>
    <w:p w:rsidR="00777923" w:rsidRDefault="00777923">
      <w:pPr>
        <w:pStyle w:val="ConsPlusNormal"/>
        <w:ind w:firstLine="540"/>
        <w:jc w:val="both"/>
      </w:pPr>
      <w:bookmarkStart w:id="29" w:name="P392"/>
      <w:bookmarkEnd w:id="29"/>
      <w:r>
        <w:t>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кандидатов, зарегистрированных по одномандатным избирательным округам, избирательных объединений, зарегистрировавших списки кандидатов по единому избирательному округу.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777923" w:rsidRDefault="00777923">
      <w:pPr>
        <w:pStyle w:val="ConsPlusNormal"/>
        <w:ind w:firstLine="540"/>
        <w:jc w:val="both"/>
      </w:pPr>
      <w:bookmarkStart w:id="30" w:name="P393"/>
      <w:bookmarkEnd w:id="30"/>
      <w:r>
        <w:lastRenderedPageBreak/>
        <w:t>5.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Думы автономного округа.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автономного округа.</w:t>
      </w:r>
    </w:p>
    <w:p w:rsidR="00777923" w:rsidRDefault="00777923">
      <w:pPr>
        <w:pStyle w:val="ConsPlusNormal"/>
        <w:ind w:firstLine="540"/>
        <w:jc w:val="both"/>
      </w:pPr>
      <w:r>
        <w:t xml:space="preserve">6.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автономного округа уведомления, указанного в </w:t>
      </w:r>
      <w:hyperlink w:anchor="P393" w:history="1">
        <w:r>
          <w:rPr>
            <w:color w:val="0000FF"/>
          </w:rPr>
          <w:t>пункте 5</w:t>
        </w:r>
      </w:hyperlink>
      <w:r>
        <w:t xml:space="preserve"> настоящей статьи, в установленные в указанном пункте сроки:</w:t>
      </w:r>
    </w:p>
    <w:p w:rsidR="00777923" w:rsidRDefault="00777923">
      <w:pPr>
        <w:pStyle w:val="ConsPlusNormal"/>
        <w:ind w:firstLine="540"/>
        <w:jc w:val="both"/>
      </w:pPr>
      <w:r>
        <w:t>1) негосударственных организаций телерадиовещания и редакций негосударственных периодических печатных изданий;</w:t>
      </w:r>
    </w:p>
    <w:p w:rsidR="00777923" w:rsidRDefault="00777923">
      <w:pPr>
        <w:pStyle w:val="ConsPlusNormal"/>
        <w:ind w:firstLine="540"/>
        <w:jc w:val="both"/>
      </w:pPr>
      <w:r>
        <w:t>2) редакций государственных периодических печатных изданий, выходящих реже чем один раз в неделю;</w:t>
      </w:r>
    </w:p>
    <w:p w:rsidR="00777923" w:rsidRDefault="00777923">
      <w:pPr>
        <w:pStyle w:val="ConsPlusNormal"/>
        <w:ind w:firstLine="540"/>
        <w:jc w:val="both"/>
      </w:pPr>
      <w:r>
        <w:t xml:space="preserve">3) организаций телерадиовещания, осуществляющих выпуск специализированных телеканалов, радиоканалов, телепрограмм, радиопрограмм, и </w:t>
      </w:r>
      <w:proofErr w:type="gramStart"/>
      <w:r>
        <w:t>редакций</w:t>
      </w:r>
      <w:proofErr w:type="gramEnd"/>
      <w:r>
        <w:t xml:space="preserve"> специализированных периодических печатных изданий;</w:t>
      </w:r>
    </w:p>
    <w:p w:rsidR="00777923" w:rsidRDefault="00777923">
      <w:pPr>
        <w:pStyle w:val="ConsPlusNormal"/>
        <w:ind w:firstLine="540"/>
        <w:jc w:val="both"/>
      </w:pPr>
      <w:r>
        <w:t>4) редакций сетевых изданий;</w:t>
      </w:r>
    </w:p>
    <w:p w:rsidR="00777923" w:rsidRDefault="00777923">
      <w:pPr>
        <w:pStyle w:val="ConsPlusNormal"/>
        <w:ind w:firstLine="540"/>
        <w:jc w:val="both"/>
      </w:pPr>
      <w:r>
        <w:t>5) муниципальных организаций телерадиовещания и редакций муниципальных периодических печатных изданий.</w:t>
      </w:r>
    </w:p>
    <w:p w:rsidR="00777923" w:rsidRDefault="00777923">
      <w:pPr>
        <w:pStyle w:val="ConsPlusNormal"/>
        <w:ind w:firstLine="540"/>
        <w:jc w:val="both"/>
      </w:pPr>
      <w:r>
        <w:t>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автономного округа, и представлять данные такого учета в эту комиссию не позднее чем через десять дней со дня голосования.</w:t>
      </w:r>
    </w:p>
    <w:p w:rsidR="00777923" w:rsidRDefault="00777923">
      <w:pPr>
        <w:pStyle w:val="ConsPlusNormal"/>
        <w:ind w:firstLine="540"/>
        <w:jc w:val="both"/>
      </w:pPr>
      <w:r>
        <w:t xml:space="preserve">8. Организации, осуществляющие выпуск средств массовой информации, редакции сетевых изданий обязаны хранить указанные в </w:t>
      </w:r>
      <w:hyperlink r:id="rId101" w:history="1">
        <w:r>
          <w:rPr>
            <w:color w:val="0000FF"/>
          </w:rPr>
          <w:t>пунктах 8</w:t>
        </w:r>
      </w:hyperlink>
      <w:r>
        <w:t xml:space="preserve"> и </w:t>
      </w:r>
      <w:hyperlink r:id="rId102" w:history="1">
        <w:r>
          <w:rPr>
            <w:color w:val="0000FF"/>
          </w:rPr>
          <w:t>11 статьи 50</w:t>
        </w:r>
      </w:hyperlink>
      <w:r>
        <w:t xml:space="preserve"> Федерального закона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777923" w:rsidRDefault="00777923">
      <w:pPr>
        <w:pStyle w:val="ConsPlusNormal"/>
        <w:ind w:firstLine="540"/>
        <w:jc w:val="both"/>
      </w:pPr>
      <w:r>
        <w:t>9. Расходы региональных государственных организаций телерадиовещания и редакций региональных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777923" w:rsidRDefault="00777923">
      <w:pPr>
        <w:pStyle w:val="ConsPlusNormal"/>
        <w:ind w:firstLine="540"/>
        <w:jc w:val="both"/>
      </w:pPr>
      <w:r>
        <w:t>10.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зарегистрированным по одномандатному избирательному округу, избирательным объединением, зарегистрировавшим список кандидатов по единому избирательному округу, до предоставления указанных эфирного времени, печатной площади, услуг.</w:t>
      </w:r>
    </w:p>
    <w:p w:rsidR="00777923" w:rsidRDefault="00777923">
      <w:pPr>
        <w:pStyle w:val="ConsPlusNormal"/>
        <w:ind w:firstLine="540"/>
        <w:jc w:val="both"/>
      </w:pPr>
      <w:r>
        <w:t xml:space="preserve">11. В случае одновременного проведения на территории автономного округа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w:t>
      </w:r>
      <w:r>
        <w:lastRenderedPageBreak/>
        <w:t>региональных государственных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777923" w:rsidRDefault="00777923">
      <w:pPr>
        <w:pStyle w:val="ConsPlusNormal"/>
        <w:ind w:firstLine="540"/>
        <w:jc w:val="both"/>
      </w:pPr>
      <w:r>
        <w:t xml:space="preserve">12. Иные общие условия проведения предвыборной агитации на каналах организаций телерадиовещания и в периодических печатных изданиях определяются </w:t>
      </w:r>
      <w:hyperlink r:id="rId103" w:history="1">
        <w:r>
          <w:rPr>
            <w:color w:val="0000FF"/>
          </w:rPr>
          <w:t>статьей 50</w:t>
        </w:r>
      </w:hyperlink>
      <w:r>
        <w:t xml:space="preserve"> Федерального закона.</w:t>
      </w:r>
    </w:p>
    <w:p w:rsidR="00777923" w:rsidRDefault="00777923">
      <w:pPr>
        <w:pStyle w:val="ConsPlusNormal"/>
        <w:jc w:val="both"/>
      </w:pPr>
    </w:p>
    <w:p w:rsidR="00777923" w:rsidRDefault="00777923">
      <w:pPr>
        <w:pStyle w:val="ConsPlusNormal"/>
        <w:ind w:firstLine="540"/>
        <w:jc w:val="both"/>
      </w:pPr>
      <w:r>
        <w:t>Статья 34. Проведение предвыборной агитации на телевидении и радио</w:t>
      </w:r>
    </w:p>
    <w:p w:rsidR="00777923" w:rsidRDefault="00777923">
      <w:pPr>
        <w:pStyle w:val="ConsPlusNormal"/>
        <w:jc w:val="both"/>
      </w:pPr>
    </w:p>
    <w:p w:rsidR="00777923" w:rsidRDefault="00777923">
      <w:pPr>
        <w:pStyle w:val="ConsPlusNormal"/>
        <w:ind w:firstLine="540"/>
        <w:jc w:val="both"/>
      </w:pPr>
      <w:r>
        <w:t>1. Бесплатное эфирное время на каналах региональных государственных организаций телерадиовещания предоставляется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на равных условиях (продолжительность предоставленного эфирного времени, время выхода в эфир и другие условия).</w:t>
      </w:r>
    </w:p>
    <w:p w:rsidR="00777923" w:rsidRDefault="00777923">
      <w:pPr>
        <w:pStyle w:val="ConsPlusNormal"/>
        <w:ind w:firstLine="540"/>
        <w:jc w:val="both"/>
      </w:pPr>
      <w:bookmarkStart w:id="31" w:name="P410"/>
      <w:bookmarkEnd w:id="31"/>
      <w:r>
        <w:t xml:space="preserve">При проведении выборов сведения о размере (в валюте Российской Федерации) и других условиях оплаты эфирного времени должны быть опубликованы соответствующей организацией телерадиовещания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для проведения предвыборной агитации в тот же срок должны быть представлены в Избирательную комиссию автономного округа в порядке, предусмотренном </w:t>
      </w:r>
      <w:hyperlink w:anchor="P393" w:history="1">
        <w:r>
          <w:rPr>
            <w:color w:val="0000FF"/>
          </w:rPr>
          <w:t>пунктом 5 статьи 33</w:t>
        </w:r>
      </w:hyperlink>
      <w:r>
        <w:t xml:space="preserve"> настоящего Закона.</w:t>
      </w:r>
    </w:p>
    <w:p w:rsidR="00777923" w:rsidRDefault="00777923">
      <w:pPr>
        <w:pStyle w:val="ConsPlusNormal"/>
        <w:ind w:firstLine="540"/>
        <w:jc w:val="both"/>
      </w:pPr>
      <w:r>
        <w:t>2. Региональные государственные организации телерадиовещания обязаны предоставлять бесплатное эфирное время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для проведения предвыборной агитации на выборах депутатов Думы автономного округа.</w:t>
      </w:r>
    </w:p>
    <w:p w:rsidR="00777923" w:rsidRDefault="00777923">
      <w:pPr>
        <w:pStyle w:val="ConsPlusNormal"/>
        <w:ind w:firstLine="540"/>
        <w:jc w:val="both"/>
      </w:pPr>
      <w:r>
        <w:t>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777923" w:rsidRDefault="00777923">
      <w:pPr>
        <w:pStyle w:val="ConsPlusNormal"/>
        <w:ind w:firstLine="540"/>
        <w:jc w:val="both"/>
      </w:pPr>
      <w:r>
        <w:t>Информация об общем объеме эфирного времени, бесплатно предоставляемого в соответствии с настоящим пунктом, публикуется соответствующей организацией телерадиовещания не позднее чем через 30 дней со дня официального опубликования (публикации) решения о назначении выборов депутатов Думы автономного округа и в тот же срок представляется в Избирательную комиссию автономного округа.</w:t>
      </w:r>
    </w:p>
    <w:p w:rsidR="00777923" w:rsidRDefault="00777923">
      <w:pPr>
        <w:pStyle w:val="ConsPlusNormal"/>
        <w:ind w:firstLine="540"/>
        <w:jc w:val="both"/>
      </w:pPr>
      <w:bookmarkStart w:id="32" w:name="P414"/>
      <w:bookmarkEnd w:id="32"/>
      <w:r>
        <w:t>3. Предоставление бесплатного эфирного времени на каналах телерадиокомпаний осуществляется по результатам жеребьевки, проводимой Избирательной комиссией автономного округа с участием представителей соответствующих организаций телерадиовещания среди кандидатов, зарегистрированных по одномандатным избирательным округам, избирательных объединений, зарегистрировавших списки кандидатов по единому избирательному округу, не позднее чем за 30 дней до дня голосования. Результаты жеребьевки оформляются протоколом. Определенный в результате жеребьевки график распределения эфирного времени публикуется в региональных государственных периодических печатных изданиях. Эфирное время предоставляется на основании договора, заключенного после проведения жеребьевки.</w:t>
      </w:r>
    </w:p>
    <w:p w:rsidR="00777923" w:rsidRDefault="00777923">
      <w:pPr>
        <w:pStyle w:val="ConsPlusNormal"/>
        <w:ind w:firstLine="540"/>
        <w:jc w:val="both"/>
      </w:pPr>
      <w:bookmarkStart w:id="33" w:name="P415"/>
      <w:bookmarkEnd w:id="33"/>
      <w:r>
        <w:t>4. Общий объем бесплатного эфирного времени, которое каждая из региональных государственных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777923" w:rsidRDefault="00777923">
      <w:pPr>
        <w:pStyle w:val="ConsPlusNormal"/>
        <w:ind w:firstLine="540"/>
        <w:jc w:val="both"/>
      </w:pPr>
      <w:r>
        <w:t xml:space="preserve">Если в результате предоставления бесплатного эфирного времени на каждого кандидата, зарегистрированного по одномандатному избирательному округу, каждое избирательное объединение, зарегистрировавшее список кандидатов по единому избирательному округу,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w:t>
      </w:r>
      <w:r>
        <w:lastRenderedPageBreak/>
        <w:t>кандидатов, зарегистрированных по одномандатным избирательным округам, избирательных объединений, зарегистрировавших списки кандидатов по единому избирательному округу.</w:t>
      </w:r>
    </w:p>
    <w:p w:rsidR="00777923" w:rsidRDefault="00777923">
      <w:pPr>
        <w:pStyle w:val="ConsPlusNormal"/>
        <w:ind w:firstLine="540"/>
        <w:jc w:val="both"/>
      </w:pPr>
      <w:bookmarkStart w:id="34" w:name="P417"/>
      <w:bookmarkEnd w:id="34"/>
      <w:r>
        <w:t xml:space="preserve">5. Общий объем бесплатного эфирного времени, предоставляемого организацией телерадиовещания согласно </w:t>
      </w:r>
      <w:hyperlink w:anchor="P415" w:history="1">
        <w:r>
          <w:rPr>
            <w:color w:val="0000FF"/>
          </w:rPr>
          <w:t>пункту 4</w:t>
        </w:r>
      </w:hyperlink>
      <w:r>
        <w:t xml:space="preserve"> настоящей статьи, делится на две равные части между кандидатами, зарегистрированными по одномандатным избирательным округам, и избирательными объединениями, зарегистрировавшими списки кандидатов по единому избирательному округу.</w:t>
      </w:r>
    </w:p>
    <w:p w:rsidR="00777923" w:rsidRDefault="00777923">
      <w:pPr>
        <w:pStyle w:val="ConsPlusNormal"/>
        <w:ind w:firstLine="540"/>
        <w:jc w:val="both"/>
      </w:pPr>
      <w:r>
        <w:t>При этом организация телерадиовещания предоставляет равный объем эфирного времени каждому кандидату, зарегистрированному по одномандатному избирательному округу, каждому избирательному объединению, зарегистрировавшему список кандидатов по единому избирательному округу, в пределах приходящейся на них части.</w:t>
      </w:r>
    </w:p>
    <w:p w:rsidR="00777923" w:rsidRDefault="00777923">
      <w:pPr>
        <w:pStyle w:val="ConsPlusNormal"/>
        <w:ind w:firstLine="540"/>
        <w:jc w:val="both"/>
      </w:pPr>
      <w:r>
        <w:t>Эфирное время предоставляется для проведения совместных дискуссий, "круглых столов", иных совместных агитационных мероприятий (далее - совместные агитационные мероприятия) и (или) для размещения предвыборных агитационных материалов кандидатов, зарегистрированных по одномандатным избирательным округам, избирательных объединений, зарегистрировавших списки кандидатов по единому избирательному округу.</w:t>
      </w:r>
    </w:p>
    <w:p w:rsidR="00777923" w:rsidRDefault="00777923">
      <w:pPr>
        <w:pStyle w:val="ConsPlusNormal"/>
        <w:ind w:firstLine="540"/>
        <w:jc w:val="both"/>
      </w:pPr>
      <w:bookmarkStart w:id="35" w:name="P420"/>
      <w:bookmarkEnd w:id="35"/>
      <w:r>
        <w:t>6. Не менее половины общего объема бесплатного эфирного времени должно быть предоставлено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для проведения совместных агитационных мероприятий. Данное правило не применяется при предоставлении бесплатного эфирного времени избирательным объединениям, зарегистрировавшим списки кандидатов по единому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по единому избирательному округу, придется пять или более минут, а также при предоставлении бесплатного эфирного времени кандидатам, зарегистрированным по одномандатным избирательным округам,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rsidR="00777923" w:rsidRDefault="00777923">
      <w:pPr>
        <w:pStyle w:val="ConsPlusNormal"/>
        <w:ind w:firstLine="540"/>
        <w:jc w:val="both"/>
      </w:pPr>
      <w:r>
        <w:t>Избирательное объединение, зарегистрировавшее список кандидатов по единому избирательному округу, кандидат, зарегистрированный по одномандатному избирательному округу, обязаны участвовать в совместных агитационных мероприятиях.</w:t>
      </w:r>
    </w:p>
    <w:p w:rsidR="00777923" w:rsidRDefault="00777923">
      <w:pPr>
        <w:pStyle w:val="ConsPlusNormal"/>
        <w:ind w:firstLine="540"/>
        <w:jc w:val="both"/>
      </w:pPr>
      <w:r>
        <w:t xml:space="preserve">7. В совместных агитационных мероприятиях могут участвовать только зарегистрированные кандидаты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w:t>
      </w:r>
      <w:hyperlink r:id="rId104" w:history="1">
        <w:r>
          <w:rPr>
            <w:color w:val="0000FF"/>
          </w:rPr>
          <w:t>законом</w:t>
        </w:r>
      </w:hyperlink>
      <w:r>
        <w:t>.</w:t>
      </w:r>
    </w:p>
    <w:p w:rsidR="00777923" w:rsidRDefault="00777923">
      <w:pPr>
        <w:pStyle w:val="ConsPlusNormal"/>
        <w:ind w:firstLine="540"/>
        <w:jc w:val="both"/>
      </w:pPr>
      <w:r>
        <w:t xml:space="preserve">8. При невыполнении кандидатом, зарегистрированным по одномандатному избирательному округу, избирательным объединением, зарегистрировавшим список кандидатов по единому избирательному округу, требований </w:t>
      </w:r>
      <w:hyperlink w:anchor="P420" w:history="1">
        <w:r>
          <w:rPr>
            <w:color w:val="0000FF"/>
          </w:rPr>
          <w:t>пункта 6</w:t>
        </w:r>
      </w:hyperlink>
      <w:r>
        <w:t xml:space="preserve"> настоящей статьи доля эфирного времени, отведенная такому кандидату, избирательному объединению или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указанном мероприятии может принять участие только один участник), за исключением случаев, предусмотренных Федеральным </w:t>
      </w:r>
      <w:hyperlink r:id="rId105" w:history="1">
        <w:r>
          <w:rPr>
            <w:color w:val="0000FF"/>
          </w:rPr>
          <w:t>законом</w:t>
        </w:r>
      </w:hyperlink>
      <w:r>
        <w:t>.</w:t>
      </w:r>
    </w:p>
    <w:p w:rsidR="00777923" w:rsidRDefault="00777923">
      <w:pPr>
        <w:pStyle w:val="ConsPlusNormal"/>
        <w:ind w:firstLine="540"/>
        <w:jc w:val="both"/>
      </w:pPr>
      <w:r>
        <w:t>9. Оставшаяся часть общего объема бесплатного эфирного времени (при ее наличии) предоставляется региональными государственными организациями телерадиовещания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для размещения агитационных материалов.</w:t>
      </w:r>
    </w:p>
    <w:p w:rsidR="00777923" w:rsidRDefault="00777923">
      <w:pPr>
        <w:pStyle w:val="ConsPlusNormal"/>
        <w:ind w:firstLine="540"/>
        <w:jc w:val="both"/>
      </w:pPr>
      <w:bookmarkStart w:id="36" w:name="P425"/>
      <w:bookmarkEnd w:id="36"/>
      <w:r>
        <w:t xml:space="preserve">10. В соответствии с Федеральным </w:t>
      </w:r>
      <w:hyperlink r:id="rId106" w:history="1">
        <w:r>
          <w:rPr>
            <w:color w:val="0000FF"/>
          </w:rPr>
          <w:t>законом</w:t>
        </w:r>
      </w:hyperlink>
      <w:r>
        <w:t xml:space="preserve"> региональные государственные организации телерадиовещания обязаны резервировать эфирное время для проведения предвыборной агитации кандидатами, зарегистрированными по одномандатным избирательным округам, избирательными объединениями, зарегистрировавшими списки кандидатов по единому избирательному округу, на платной основе. Размер и условия оплаты должны быть едиными для </w:t>
      </w:r>
      <w:r>
        <w:lastRenderedPageBreak/>
        <w:t>всех кандидатов, зарегистрированных по одномандатным избирательным округам, избирательных объединений, зарегистрировавших списки кандидатов по единому избирательному округу. Общий объем платного эфирного времени, резервируемого каждой организацией телерадиовещания, должен быть равен установленному общему объему бесплатного эфирного времени или может превышать его, но не более чем в два раза.</w:t>
      </w:r>
    </w:p>
    <w:p w:rsidR="00777923" w:rsidRDefault="00777923">
      <w:pPr>
        <w:pStyle w:val="ConsPlusNormal"/>
        <w:ind w:firstLine="540"/>
        <w:jc w:val="both"/>
      </w:pPr>
      <w:r>
        <w:t xml:space="preserve">11. В соответствии с Федеральным </w:t>
      </w:r>
      <w:hyperlink r:id="rId107" w:history="1">
        <w:r>
          <w:rPr>
            <w:color w:val="0000FF"/>
          </w:rPr>
          <w:t>законом</w:t>
        </w:r>
      </w:hyperlink>
      <w:r>
        <w:t xml:space="preserve"> каждый кандидат, зарегистрированный по одномандатному избирательному округу, избирательное объединение, зарегистрировавшее список кандидатов по единому избирательному округу,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число соответственно указанных кандидатов и избирательных объединений (с учетом требований </w:t>
      </w:r>
      <w:hyperlink w:anchor="P417" w:history="1">
        <w:r>
          <w:rPr>
            <w:color w:val="0000FF"/>
          </w:rPr>
          <w:t>пункта 5</w:t>
        </w:r>
      </w:hyperlink>
      <w:r>
        <w:t xml:space="preserve"> настоящей статьи).</w:t>
      </w:r>
    </w:p>
    <w:p w:rsidR="00777923" w:rsidRDefault="00777923">
      <w:pPr>
        <w:pStyle w:val="ConsPlusNormal"/>
        <w:ind w:firstLine="540"/>
        <w:jc w:val="both"/>
      </w:pPr>
      <w:r>
        <w:t xml:space="preserve">12. Эфирное время, указанное в </w:t>
      </w:r>
      <w:hyperlink w:anchor="P425" w:history="1">
        <w:r>
          <w:rPr>
            <w:color w:val="0000FF"/>
          </w:rPr>
          <w:t>пункте 10</w:t>
        </w:r>
      </w:hyperlink>
      <w:r>
        <w:t xml:space="preserve"> настоящей статьи, предоставляется организацией телерадиовещания в период, определенный в </w:t>
      </w:r>
      <w:hyperlink r:id="rId108" w:history="1">
        <w:r>
          <w:rPr>
            <w:color w:val="0000FF"/>
          </w:rPr>
          <w:t>пункте 2 статьи 49</w:t>
        </w:r>
      </w:hyperlink>
      <w:r>
        <w:t xml:space="preserve"> Федерального закона. Даты и время выхода в эфир предвыборных агитационных материалов каждого кандидата, зарегистрированного по одномандатному избирательному округу, избирательного объединения, выдвинувшего зарегистрированный список кандидатов по единому избирательному округу,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кандидатами, зарегистрированными по одномандатным избирательным округам, избирательными объединениями, зарегистрировавшими списки кандидатов по единому избирательному округу. Жеребьевка должна проводиться в срок, установленный </w:t>
      </w:r>
      <w:hyperlink w:anchor="P414" w:history="1">
        <w:r>
          <w:rPr>
            <w:color w:val="0000FF"/>
          </w:rPr>
          <w:t>пунктом 3</w:t>
        </w:r>
      </w:hyperlink>
      <w:r>
        <w:t xml:space="preserve"> настоящей статьи. При проведении жеребьевки вправе присутствовать члены Избирательной комиссии автономного округа, члены окружных избирательных комиссий, а также лица, указанные в </w:t>
      </w:r>
      <w:hyperlink r:id="rId109" w:history="1">
        <w:r>
          <w:rPr>
            <w:color w:val="0000FF"/>
          </w:rPr>
          <w:t>пункте 1 статьи 30</w:t>
        </w:r>
      </w:hyperlink>
      <w:r>
        <w:t xml:space="preserve"> Федерального закона. Эфирное время предоставляется на основании договора, заключенного после проведения жеребьевки.</w:t>
      </w:r>
    </w:p>
    <w:p w:rsidR="00777923" w:rsidRDefault="00777923">
      <w:pPr>
        <w:pStyle w:val="ConsPlusNormal"/>
        <w:ind w:firstLine="540"/>
        <w:jc w:val="both"/>
      </w:pPr>
      <w:r>
        <w:t>Если после такого распределения платного эфирного времени останется нераспределенное эфирное время, оно может быть предоставлено за плату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подавшим заявку на предоставление такого эфирного времени, на равных условиях.</w:t>
      </w:r>
    </w:p>
    <w:p w:rsidR="00777923" w:rsidRDefault="00777923">
      <w:pPr>
        <w:pStyle w:val="ConsPlusNormal"/>
        <w:ind w:firstLine="540"/>
        <w:jc w:val="both"/>
      </w:pPr>
      <w:r>
        <w:t>13. Непредставление в соответствующую организацию телерадиовещания заявки в письменном виде на участие в жеребьевке по распределению платного эфирного времени является отказом кандидата, зарегистрированного по одномандатному избирательному округу, избирательного объединения, зарегистрировавшего список кандидатов по единому избирательному округу, от предоставления платного эфирного времени.</w:t>
      </w:r>
    </w:p>
    <w:p w:rsidR="00777923" w:rsidRDefault="00777923">
      <w:pPr>
        <w:pStyle w:val="ConsPlusNormal"/>
        <w:ind w:firstLine="540"/>
        <w:jc w:val="both"/>
      </w:pPr>
      <w:r>
        <w:t xml:space="preserve">14. Муниципальные организации телерадиовещания, выполнившие условия, предусмотренные </w:t>
      </w:r>
      <w:hyperlink w:anchor="P410" w:history="1">
        <w:r>
          <w:rPr>
            <w:color w:val="0000FF"/>
          </w:rPr>
          <w:t>абзацем вторым пункта 1</w:t>
        </w:r>
      </w:hyperlink>
      <w:r>
        <w:t xml:space="preserve"> настоящей статьи, вправе предоставить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для проведения предвыборной агитации платное эфирное время. Размер и условия оплаты должны быть едиными для всех кандидатов, зарегистрированных по одномандатным избирательным округам, избирательных объединений, выдвинувших зарегистрированные списки кандидатов по единому избирательному округу. Общий объем эфирного времени, предоставляемого муниципальной организацией телерадиовещания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определяется указанной организацией телерадиовещания. Даты и время выхода в эфир предвыборных агитационных материалов каждого кандидата, зарегистрированного по одномандатному избирательному округу, избирательного объединения, выдвинувшего зарегистрированный список кандидатов по единому избирательному округу,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кандидатами, зарегистрированными по одномандатным избирательным округам, избирательными объединениями, зарегистрировавшими списки кандидатов по единому избирательному округу. Жеребьевка должна проводиться в срок, установленный </w:t>
      </w:r>
      <w:hyperlink w:anchor="P414" w:history="1">
        <w:r>
          <w:rPr>
            <w:color w:val="0000FF"/>
          </w:rPr>
          <w:t>пунктом 3</w:t>
        </w:r>
      </w:hyperlink>
      <w:r>
        <w:t xml:space="preserve"> </w:t>
      </w:r>
      <w:r>
        <w:lastRenderedPageBreak/>
        <w:t>настоящей статьи. Эфирное время предоставляется на основании договора, заключенного после проведения жеребьевки.</w:t>
      </w:r>
    </w:p>
    <w:p w:rsidR="00777923" w:rsidRDefault="00777923">
      <w:pPr>
        <w:pStyle w:val="ConsPlusNormal"/>
        <w:ind w:firstLine="540"/>
        <w:jc w:val="both"/>
      </w:pPr>
      <w:r>
        <w:t>15. Если кандидат, зарегистрированный по одномандатному избирательному округу, избирательное объединение, зарегистрировавшее список кандидатов по единому избирательному округу,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777923" w:rsidRDefault="00777923">
      <w:pPr>
        <w:pStyle w:val="ConsPlusNormal"/>
        <w:ind w:firstLine="540"/>
        <w:jc w:val="both"/>
      </w:pPr>
      <w:r>
        <w:t xml:space="preserve">16. Предоставление эфирного времени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на каналах негосударственных организаций телерадиовещания осуществляется на равных условиях. Негосударственные организации телерадиовещания, не соблюдающие эти требования, а также не выполнившие условия, предусмотренные </w:t>
      </w:r>
      <w:hyperlink w:anchor="P410" w:history="1">
        <w:r>
          <w:rPr>
            <w:color w:val="0000FF"/>
          </w:rPr>
          <w:t>абзацем вторым пункта 1</w:t>
        </w:r>
      </w:hyperlink>
      <w:r>
        <w:t xml:space="preserve"> настоящей статьи, не вправе предоставлять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эфирное время для проведения предвыборной агитации.</w:t>
      </w:r>
    </w:p>
    <w:p w:rsidR="00777923" w:rsidRDefault="00777923">
      <w:pPr>
        <w:pStyle w:val="ConsPlusNormal"/>
        <w:ind w:firstLine="540"/>
        <w:jc w:val="both"/>
      </w:pPr>
      <w:r>
        <w:t>17.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и 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777923" w:rsidRDefault="00777923">
      <w:pPr>
        <w:pStyle w:val="ConsPlusNormal"/>
        <w:ind w:firstLine="540"/>
        <w:jc w:val="both"/>
      </w:pPr>
      <w:r>
        <w:t>18. Платежный документ о перечислении в полном объеме средств в оплату стоимости эфирного времени должен быть представлен кандидатом, зарегистрированным по одномандатному избирательному округу, избирательным объединением, выдвинувшим зарегистрированный список кандидатов по единому избирательному округу, в филиал публичного акционерного общества "Сбербанк России"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кандидатом, зарегистрированным по одномандатному избирательному округу, избирательным объединением, выдвинувшим зарегистрированный список кандидатов по единому избирательному округу,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777923" w:rsidRDefault="00777923">
      <w:pPr>
        <w:pStyle w:val="ConsPlusNormal"/>
        <w:ind w:firstLine="540"/>
        <w:jc w:val="both"/>
      </w:pPr>
      <w:r>
        <w:t>Если в ходе использования платного эфирного времени кандидат, зарегистрированный по одномандатному избирательному округу, избирательное объединение, выдвинувшее зарегистрированный список кандидатов по единому избирательному округу, нарушат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777923" w:rsidRDefault="00777923">
      <w:pPr>
        <w:pStyle w:val="ConsPlusNormal"/>
        <w:ind w:firstLine="540"/>
        <w:jc w:val="both"/>
      </w:pPr>
      <w:r>
        <w:t>19. Запрещается прерывать передачу предвыборных агитационных материалов кандидата, зарегистрированного по одномандатному избирательному округу, избирательного объединения, выдвинувшего зарегистрированный список кандидатов по единому избирательному округу, в том числе показом рекламы товаров, работ и услуг.</w:t>
      </w:r>
    </w:p>
    <w:p w:rsidR="00777923" w:rsidRDefault="00777923">
      <w:pPr>
        <w:pStyle w:val="ConsPlusNormal"/>
        <w:ind w:firstLine="540"/>
        <w:jc w:val="both"/>
      </w:pPr>
      <w:r>
        <w:t>20. Запрещается перекрывать передачу предвыборных агитационных материалов кандидата, зарегистрированного по одномандатному избирательному округу, избирательного объединения, выдвинувшего зарегистрированный список кандидатов по единому избирательному округу, на каналах организаций телерадиовещания трансляцией иных теле- и радиопрограмм, агитационных материалов.</w:t>
      </w:r>
    </w:p>
    <w:p w:rsidR="00777923" w:rsidRDefault="00777923">
      <w:pPr>
        <w:pStyle w:val="ConsPlusNormal"/>
        <w:ind w:firstLine="540"/>
        <w:jc w:val="both"/>
      </w:pPr>
      <w:r>
        <w:t>21.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одного года со дня выхода указанных программ в эфир. Организации телерадиовещания обязаны бесплатно предоставлять копии указанных теле- и радиопрограмм по требованию избирательных комиссий.</w:t>
      </w:r>
    </w:p>
    <w:p w:rsidR="00777923" w:rsidRDefault="00777923">
      <w:pPr>
        <w:pStyle w:val="ConsPlusNormal"/>
        <w:ind w:firstLine="540"/>
        <w:jc w:val="both"/>
      </w:pPr>
      <w:r>
        <w:lastRenderedPageBreak/>
        <w:t>22. При проведении повторных или дополнительных выборов депутата Думы автономного округа по одномандатному избирательному округу объем бесплатного эфирного времени, указанного в настоящей статье, предоставляемого кандидату, зарегистрированному по одномандатному избирательному округу, должен быть равен объему эфирного времени, предоставляемого каждому кандидату, зарегистрированному по соответствующему одномандатному избирательному округу, на основных выборах.</w:t>
      </w:r>
    </w:p>
    <w:p w:rsidR="00777923" w:rsidRDefault="00777923">
      <w:pPr>
        <w:pStyle w:val="ConsPlusNormal"/>
        <w:jc w:val="both"/>
      </w:pPr>
    </w:p>
    <w:p w:rsidR="00777923" w:rsidRDefault="00777923">
      <w:pPr>
        <w:pStyle w:val="ConsPlusNormal"/>
        <w:ind w:firstLine="540"/>
        <w:jc w:val="both"/>
      </w:pPr>
      <w:r>
        <w:t>Статья 35. Условия проведения предвыборной агитации в периодических печатных изданиях</w:t>
      </w:r>
    </w:p>
    <w:p w:rsidR="00777923" w:rsidRDefault="00777923">
      <w:pPr>
        <w:pStyle w:val="ConsPlusNormal"/>
        <w:jc w:val="both"/>
      </w:pPr>
    </w:p>
    <w:p w:rsidR="00777923" w:rsidRDefault="00777923">
      <w:pPr>
        <w:pStyle w:val="ConsPlusNormal"/>
        <w:ind w:firstLine="540"/>
        <w:jc w:val="both"/>
      </w:pPr>
      <w:r>
        <w:t xml:space="preserve">1. Проведение предвыборной агитации в периодических печатных изданиях осуществляется в порядке, установленном Федеральным </w:t>
      </w:r>
      <w:hyperlink r:id="rId110" w:history="1">
        <w:r>
          <w:rPr>
            <w:color w:val="0000FF"/>
          </w:rPr>
          <w:t>законом</w:t>
        </w:r>
      </w:hyperlink>
      <w:r>
        <w:t>.</w:t>
      </w:r>
    </w:p>
    <w:p w:rsidR="00777923" w:rsidRDefault="00777923">
      <w:pPr>
        <w:pStyle w:val="ConsPlusNormal"/>
        <w:ind w:firstLine="540"/>
        <w:jc w:val="both"/>
      </w:pPr>
      <w:r>
        <w:t>2. Кандидаты, зарегистрированные по одномандатным избирательным округам, избирательные объединения, зарегистрировавшие списки кандидатов по единому избирательному округу, имеют право на предоставление им бесплатной печатной площади в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иные условия.</w:t>
      </w:r>
    </w:p>
    <w:p w:rsidR="00777923" w:rsidRDefault="00777923">
      <w:pPr>
        <w:pStyle w:val="ConsPlusNormal"/>
        <w:ind w:firstLine="540"/>
        <w:jc w:val="both"/>
      </w:pPr>
      <w:r>
        <w:t>3. Общий еженедельный минимальный объем бесплатной печатной площади, которую каждая из редакций региональных государственных периодических печатных изданий предоставляет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должен составлять не менее 10 процентов от общего объема еженедельной печатной площади соответствующего издания. Информация об общем объеме печатной площади, которую редакция такого периодического печатного издания бесплатно предоставляет для проведения предвыборной агитации в течение указанного периода, публикуется редакцией данного издания не позднее чем через 30 дней после официального опубликования (публикации) решения о назначении выборов депутатов Думы автономного округа и в тот же срок представляется в Избирательную комиссию автономного округа.</w:t>
      </w:r>
    </w:p>
    <w:p w:rsidR="00777923" w:rsidRDefault="00777923">
      <w:pPr>
        <w:pStyle w:val="ConsPlusNormal"/>
        <w:ind w:firstLine="540"/>
        <w:jc w:val="both"/>
      </w:pPr>
      <w:r>
        <w:t xml:space="preserve">4. Одна вторая общего объема бесплатной печатной площади, декларированной редакцией регионального государственного периодического печатного издания, в соответствии с результатами жеребьевки, указанной в </w:t>
      </w:r>
      <w:hyperlink w:anchor="P448" w:history="1">
        <w:r>
          <w:rPr>
            <w:color w:val="0000FF"/>
          </w:rPr>
          <w:t>пункте 6</w:t>
        </w:r>
      </w:hyperlink>
      <w:r>
        <w:t xml:space="preserve"> настоящей статьи, распределяется в равных долях между всеми кандидатами, зарегистрированными по одномандатным избирательным округам.</w:t>
      </w:r>
    </w:p>
    <w:p w:rsidR="00777923" w:rsidRDefault="00777923">
      <w:pPr>
        <w:pStyle w:val="ConsPlusNormal"/>
        <w:ind w:firstLine="540"/>
        <w:jc w:val="both"/>
      </w:pPr>
      <w:r>
        <w:t xml:space="preserve">5. Одна вторая общего объема бесплатной печатной площади, декларированной редакцией регионального государственного периодического печатного издания, в соответствии с результатами жеребьевки, указанной в </w:t>
      </w:r>
      <w:hyperlink w:anchor="P448" w:history="1">
        <w:r>
          <w:rPr>
            <w:color w:val="0000FF"/>
          </w:rPr>
          <w:t>пункте 6</w:t>
        </w:r>
      </w:hyperlink>
      <w:r>
        <w:t xml:space="preserve"> настоящей статьи, распределяется в равных долях между избирательными объединениями, зарегистрировавшими списки кандидатов по единому избирательному округу.</w:t>
      </w:r>
    </w:p>
    <w:p w:rsidR="00777923" w:rsidRDefault="00777923">
      <w:pPr>
        <w:pStyle w:val="ConsPlusNormal"/>
        <w:ind w:firstLine="540"/>
        <w:jc w:val="both"/>
      </w:pPr>
      <w:bookmarkStart w:id="37" w:name="P448"/>
      <w:bookmarkEnd w:id="37"/>
      <w:r>
        <w:t xml:space="preserve">6. После завершения регистрации кандидатов, списков кандидатов, но не позднее чем за 30 дней до дня голосования редакция регионального государственного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кандидатами, зарегистрированными по одномандатным избирательным округам, избирательными объединениями, зарегистрировавшими списки кандидатов по единому избирательному округу, и установления дат бесплатных публикаций их предвыборных агитационных материалов. Результаты жеребьевки оформляются протоколом. Печатная площадь предоставляется на основе договора, заключенного после проведения жеребьевки. При проведении жеребьевки вправе присутствовать лица, указанные в </w:t>
      </w:r>
      <w:hyperlink r:id="rId111" w:history="1">
        <w:r>
          <w:rPr>
            <w:color w:val="0000FF"/>
          </w:rPr>
          <w:t>пункте 1 статьи 30</w:t>
        </w:r>
      </w:hyperlink>
      <w:r>
        <w:t xml:space="preserve"> Федерального закона.</w:t>
      </w:r>
    </w:p>
    <w:p w:rsidR="00777923" w:rsidRDefault="00777923">
      <w:pPr>
        <w:pStyle w:val="ConsPlusNormal"/>
        <w:ind w:firstLine="540"/>
        <w:jc w:val="both"/>
      </w:pPr>
      <w:r>
        <w:t xml:space="preserve">7. 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кандидатами, зарегистрированными по одномандатным избирательным округам, избирательными объединениями, зарегистрировавшими списки кандидатов по единому избирательному округу, за плату. Размер и условия оплаты должны быть едиными для всех.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w:t>
      </w:r>
      <w:r>
        <w:lastRenderedPageBreak/>
        <w:t>бесплатной печатной площади, но при этом не должен превышать его более чем в два раза.</w:t>
      </w:r>
    </w:p>
    <w:p w:rsidR="00777923" w:rsidRDefault="00777923">
      <w:pPr>
        <w:pStyle w:val="ConsPlusNormal"/>
        <w:ind w:firstLine="540"/>
        <w:jc w:val="both"/>
      </w:pPr>
      <w:r>
        <w:t>Одна вторая указанной площади выделяется для агитационных материалов, предоставляемых кандидатами, зарегистрированными по одномандатным избирательным округам. Кандидат вправе за соответствующую плату на основании письменной заявки получить из общего объема зарезервированной печатной площади печатную площадь в пределах доли, полученной в результате деления этого объема на число всех кандидатов, зарегистрированных по одномандатным избирательным округам.</w:t>
      </w:r>
    </w:p>
    <w:p w:rsidR="00777923" w:rsidRDefault="00777923">
      <w:pPr>
        <w:pStyle w:val="ConsPlusNormal"/>
        <w:ind w:firstLine="540"/>
        <w:jc w:val="both"/>
      </w:pPr>
      <w:r>
        <w:t>Одна вторая указанной площади выделяется для агитационных материалов, предоставляемых избирательными объединениями, зарегистрировавшими списки кандидатов по единому избирательному округу. Такие избирательные объединения вправе получить за соответствующую плату на основании письменной заявки из общего объема зарезервированной печатной площади печатную площадь в пределах доли, полученной в результате деления этого объема на число указанных избирательных объединений.</w:t>
      </w:r>
    </w:p>
    <w:p w:rsidR="00777923" w:rsidRDefault="00777923">
      <w:pPr>
        <w:pStyle w:val="ConsPlusNormal"/>
        <w:ind w:firstLine="540"/>
        <w:jc w:val="both"/>
      </w:pPr>
      <w:r>
        <w:t xml:space="preserve">Редакции региональных государственных периодических печатных изданий, предоставляющие печатные площади, указанные в настоящем пункте, не позднее чем за 30 дней до дня голосования проводят жеребьевку по распределению печатных площадей, предоставляемых за плату на основании письменных заявок кандидатов, зарегистрированных по одномандатным избирательным округам, избирательных объединений, зарегистрировавших списки кандидатов по единому избирательному округу. При проведении жеребьевки вправе присутствовать лица, указанные в </w:t>
      </w:r>
      <w:hyperlink r:id="rId112" w:history="1">
        <w:r>
          <w:rPr>
            <w:color w:val="0000FF"/>
          </w:rPr>
          <w:t>пункте 1 статьи 30</w:t>
        </w:r>
      </w:hyperlink>
      <w:r>
        <w:t xml:space="preserve"> Федерального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777923" w:rsidRDefault="00777923">
      <w:pPr>
        <w:pStyle w:val="ConsPlusNormal"/>
        <w:ind w:firstLine="540"/>
        <w:jc w:val="both"/>
      </w:pPr>
      <w:r>
        <w:t xml:space="preserve">Кандидат, зарегистрированный по одномандатному избирательному округу, избирательное объединение, зарегистрировавшее список кандидатов по единому избирательному округу, вправе отказаться от использования выделенной им согласно </w:t>
      </w:r>
      <w:proofErr w:type="gramStart"/>
      <w:r>
        <w:t>жеребьевке</w:t>
      </w:r>
      <w:proofErr w:type="gramEnd"/>
      <w:r>
        <w:t xml:space="preserve"> платной и (или) бесплатной печатной площади, письменно известив об этом редакцию регионального государственного периодического печатного издания не позднее чем за пять дней до дня опубликования предвыборных агитационных материалов.</w:t>
      </w:r>
    </w:p>
    <w:p w:rsidR="00777923" w:rsidRDefault="00777923">
      <w:pPr>
        <w:pStyle w:val="ConsPlusNormal"/>
        <w:ind w:firstLine="540"/>
        <w:jc w:val="both"/>
      </w:pPr>
      <w:r>
        <w:t>Если после распределения печатной площади за плату останется нераспределенная печатная площадь, она может быть предоставлена за плату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подавшим заявку на предоставление такой печатной площади, на равных условиях.</w:t>
      </w:r>
    </w:p>
    <w:p w:rsidR="00777923" w:rsidRDefault="00777923">
      <w:pPr>
        <w:pStyle w:val="ConsPlusNormal"/>
        <w:ind w:firstLine="540"/>
        <w:jc w:val="both"/>
      </w:pPr>
      <w:r>
        <w:t xml:space="preserve">Информация об общем объеме платной печатной площади, а также сведения о размере (в валюте Российской Федерации) и других условиях оплаты печатной площади, предоставляемой региональными государственными периодическими печатными изданиями, указанными в настоящем пункте, публикуется редакцией данного издания не позднее чем через 30 дней после официального опубликования (публикации) решения о назначении выборов депутатов Думы автономного округа и в тот же срок представляется в Избирательную комиссию автономного округа в порядке, предусмотренном </w:t>
      </w:r>
      <w:hyperlink w:anchor="P393" w:history="1">
        <w:r>
          <w:rPr>
            <w:color w:val="0000FF"/>
          </w:rPr>
          <w:t>пунктом 5 статьи 33</w:t>
        </w:r>
      </w:hyperlink>
      <w:r>
        <w:t xml:space="preserve"> настоящего Закона.</w:t>
      </w:r>
    </w:p>
    <w:p w:rsidR="00777923" w:rsidRDefault="00777923">
      <w:pPr>
        <w:pStyle w:val="ConsPlusNormal"/>
        <w:ind w:firstLine="540"/>
        <w:jc w:val="both"/>
      </w:pPr>
      <w:r>
        <w:t>8. Непредставление в соответствующую редакцию периодического печатного издания заявки в письменном виде на участие в жеребьевке по распределению платной печатной площади является отказом кандидата, зарегистрированного по одномандатному избирательному округу, избирательного объединения, зарегистрировавшего список кандидатов по единому избирательному округу, от предоставления платной печатной площади.</w:t>
      </w:r>
    </w:p>
    <w:p w:rsidR="00777923" w:rsidRDefault="00777923">
      <w:pPr>
        <w:pStyle w:val="ConsPlusNormal"/>
        <w:ind w:firstLine="540"/>
        <w:jc w:val="both"/>
      </w:pPr>
      <w:bookmarkStart w:id="38" w:name="P457"/>
      <w:bookmarkEnd w:id="38"/>
      <w:r>
        <w:t xml:space="preserve">9. Редакции муниципальных периодических печатных изданий, а также редакции региональных государственных периодических печатных изданий, выходящих реже одного раза в неделю, вправе предоставлять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платную печатную площадь. Размер и условия оплаты должны быть едиными для всех кандидатов, зарегистрированных по одномандатным избирательным округам, избирательных объединений, зарегистрировавших списки кандидатов по единому избирательному округу. Общий объем печатной площади, предоставляемой кандидатам, зарегистрированным по одномандатным избирательным округам, избирательным объединениям, </w:t>
      </w:r>
      <w:r>
        <w:lastRenderedPageBreak/>
        <w:t xml:space="preserve">зарегистрировавшим списки кандидатов по единому избирательному округу, редакциями указанных периодических печатных изданий, определяется самими редакциями. Дата опубликования предвыборных агитационных материалов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кандидатами, зарегистрированными по одномандатным избирательным округам, избирательными объединениями, зарегистрировавшими списки кандидатов по единому избирательному округу. Жеребьевка должна проводиться в срок, установленный </w:t>
      </w:r>
      <w:hyperlink w:anchor="P448" w:history="1">
        <w:r>
          <w:rPr>
            <w:color w:val="0000FF"/>
          </w:rPr>
          <w:t>пунктом 6</w:t>
        </w:r>
      </w:hyperlink>
      <w:r>
        <w:t xml:space="preserve"> настоящей статьи. При проведении жеребьевки вправе присутствовать лица, указанные в </w:t>
      </w:r>
      <w:hyperlink r:id="rId113" w:history="1">
        <w:r>
          <w:rPr>
            <w:color w:val="0000FF"/>
          </w:rPr>
          <w:t>пункте 1 статьи 30</w:t>
        </w:r>
      </w:hyperlink>
      <w:r>
        <w:t xml:space="preserve"> Федерального закона.</w:t>
      </w:r>
    </w:p>
    <w:p w:rsidR="00777923" w:rsidRDefault="00777923">
      <w:pPr>
        <w:pStyle w:val="ConsPlusNormal"/>
        <w:ind w:firstLine="540"/>
        <w:jc w:val="both"/>
      </w:pPr>
      <w:r>
        <w:t xml:space="preserve">Информация об общем объеме платной печатной площади, а также сведения о размере (в валюте Российской Федерации) и других условиях оплаты печатной площади, предоставляемой региональными государственными периодическими печатными изданиями, указанными в настоящем пункте, публикуется редакцией данного издания не позднее чем через 30 дней после официального опубликования (публикации) решения о назначении выборов депутатов Думы автономного округа и в тот же срок представляется в Избирательную комиссию автономного округа в порядке, предусмотренном </w:t>
      </w:r>
      <w:hyperlink w:anchor="P393" w:history="1">
        <w:r>
          <w:rPr>
            <w:color w:val="0000FF"/>
          </w:rPr>
          <w:t>пунктом 5 статьи 33</w:t>
        </w:r>
      </w:hyperlink>
      <w:r>
        <w:t xml:space="preserve"> настоящего Закона.</w:t>
      </w:r>
    </w:p>
    <w:p w:rsidR="00777923" w:rsidRDefault="00777923">
      <w:pPr>
        <w:pStyle w:val="ConsPlusNormal"/>
        <w:ind w:firstLine="540"/>
        <w:jc w:val="both"/>
      </w:pPr>
      <w:r>
        <w:t xml:space="preserve">10. Каждый кандидат, зарегистрированный по одномандатному избирательному округу, избирательное объединение, зарегистрировавшее список кандидатов по единому избирательному округу, вправе получить платную печатную площадь из общего объема печатной площади, зарезервированной организациями, указанными в </w:t>
      </w:r>
      <w:hyperlink w:anchor="P457" w:history="1">
        <w:r>
          <w:rPr>
            <w:color w:val="0000FF"/>
          </w:rPr>
          <w:t>пункте 9</w:t>
        </w:r>
      </w:hyperlink>
      <w:r>
        <w:t xml:space="preserve"> настоящей статьи, в пределах доли, полученной путем деления этого объема на общее число таких кандидатов, избирательных объединений. Размер и условия оплаты указанной печатной площади должны быть едиными для всех зарегистрированных кандидатов, избирательных объединений. Печатная площадь предоставляется на основании договора, заключенного после проведения жеребьевки.</w:t>
      </w:r>
    </w:p>
    <w:p w:rsidR="00777923" w:rsidRDefault="00777923">
      <w:pPr>
        <w:pStyle w:val="ConsPlusNormal"/>
        <w:ind w:firstLine="540"/>
        <w:jc w:val="both"/>
      </w:pPr>
      <w:r>
        <w:t xml:space="preserve">11. Если кандидат, зарегистрированный по одномандатному избирательному округу, избирательное объединение, зарегистрировавшее список кандидатов по единому избирательному округу,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редакция соответствующего периодического печатного издания, указанного в </w:t>
      </w:r>
      <w:hyperlink w:anchor="P457" w:history="1">
        <w:r>
          <w:rPr>
            <w:color w:val="0000FF"/>
          </w:rPr>
          <w:t>пункте 9</w:t>
        </w:r>
      </w:hyperlink>
      <w:r>
        <w:t xml:space="preserve"> настоящей статьи, которая вправе использовать высвободившуюся печатную площадь по своему усмотрению.</w:t>
      </w:r>
    </w:p>
    <w:p w:rsidR="00777923" w:rsidRDefault="00777923">
      <w:pPr>
        <w:pStyle w:val="ConsPlusNormal"/>
        <w:ind w:firstLine="540"/>
        <w:jc w:val="both"/>
      </w:pPr>
      <w:r>
        <w:t xml:space="preserve">12. Редакции негосударственных периодических печатных изданий предоставляют печатную площадь зарегистрированным кандидатам на равных условиях оплаты при условии выполнения ими требований </w:t>
      </w:r>
      <w:hyperlink w:anchor="P393" w:history="1">
        <w:r>
          <w:rPr>
            <w:color w:val="0000FF"/>
          </w:rPr>
          <w:t>пункта 5 статьи 33</w:t>
        </w:r>
      </w:hyperlink>
      <w:r>
        <w:t xml:space="preserve"> настоящего Закона.</w:t>
      </w:r>
    </w:p>
    <w:p w:rsidR="00777923" w:rsidRDefault="00777923">
      <w:pPr>
        <w:pStyle w:val="ConsPlusNormal"/>
        <w:ind w:firstLine="540"/>
        <w:jc w:val="both"/>
      </w:pPr>
      <w:r>
        <w:t>13. Платежный документ о перечислении в полном объеме средств в оплату стоимости печатной площади должен быть представлен кандидатом, зарегистрированным по одномандатному избирательному округу, избирательным объединением, зарегистрировавшим список кандидатов по единому избирательному округу, в филиал публичного акционерного общества "Сбербанк России" не позднее чем за два дня до дня опубликования предвыборного агитационного материала, а при проведении повторного голосования - не позднее чем за один день до дня опубликования такого материала. Копия платежного документа с отметкой филиала публичного акционерного общества "Сбербанк России", а при его отсутствии других кредитных организаций, расположенных на территории избирательного округа, о перечислении в полном объеме средств на оплату стоимости печатной площади должна быть представлена кандидатом, зарегистрированным по одномандатному избирательному округу, избирательным объединением, выдвинувшим зарегистрированный список кандидатов по единому избирательному округу,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777923" w:rsidRDefault="00777923">
      <w:pPr>
        <w:pStyle w:val="ConsPlusNormal"/>
        <w:ind w:firstLine="540"/>
        <w:jc w:val="both"/>
      </w:pPr>
      <w:r>
        <w:t>14.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кандидатом, зарегистрированным по одномандатному избирательному округу, избирательным объединением, зарегистрировавшим список кандидатов по единому избирательному округу.</w:t>
      </w:r>
    </w:p>
    <w:p w:rsidR="00777923" w:rsidRDefault="00777923">
      <w:pPr>
        <w:pStyle w:val="ConsPlusNormal"/>
        <w:ind w:firstLine="540"/>
        <w:jc w:val="both"/>
      </w:pPr>
      <w:r>
        <w:lastRenderedPageBreak/>
        <w:t>15. Во всех агитационных материалах, размещаемых в периодических печатных изданиях, должна содержаться информация о том, из средств избирательного фонда какого кандидата, зарегистрированного по одномандатному избирательному округу, избирательного объединения, зарегистрировавшего список кандидатов по единому избирательному округу, была произведена оплата соответствующей публикации. Если агитационные материалы были опубликованы бесплатно, информация об этом также должна содержаться в публикации с указанием, какому кандидату, зарегистрированному по одномандатному избирательному округу, избирательному объединению, зарегистрировавшему список кандидатов по единому избирательному округу,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777923" w:rsidRDefault="00777923">
      <w:pPr>
        <w:pStyle w:val="ConsPlusNormal"/>
        <w:ind w:firstLine="540"/>
        <w:jc w:val="both"/>
      </w:pPr>
      <w:r>
        <w:t>16. Условия оплаты печатной площади, предоставляемой редакциями негосударственных периодических печатных изданий, должны быть едины для всех кандидатов, зарегистрированных по одномандатным избирательным округам, избирательных объединений, зарегистрировавших списки кандидатов по единому избирательному округу. Это требование не распространяется на редакции периодических печатных изданий, учрежденных кандидатами, зарегистрированными по одномандатным избирательным округам, избирательными объединениями, зарегистрировавшими списки кандидатов по единому избирательному округу.</w:t>
      </w:r>
    </w:p>
    <w:p w:rsidR="00777923" w:rsidRDefault="00777923">
      <w:pPr>
        <w:pStyle w:val="ConsPlusNormal"/>
        <w:ind w:firstLine="540"/>
        <w:jc w:val="both"/>
      </w:pPr>
      <w:r>
        <w:t>При проведении повторных или дополнительных выборов депутата Думы автономного округа по одномандатному избирательному округу объем бесплатной печатной площади, указанной в настоящей статье, предоставляемой кандидату, зарегистрированному по одномандатному избирательному округу, должен быть равен объему печатной площади, предоставляемой каждому кандидату, зарегистрированному по соответствующему одномандатному избирательному округу, на основных выборах.</w:t>
      </w:r>
    </w:p>
    <w:p w:rsidR="00777923" w:rsidRDefault="00777923">
      <w:pPr>
        <w:pStyle w:val="ConsPlusNormal"/>
        <w:jc w:val="both"/>
      </w:pPr>
    </w:p>
    <w:p w:rsidR="00777923" w:rsidRDefault="00777923">
      <w:pPr>
        <w:pStyle w:val="ConsPlusNormal"/>
        <w:ind w:firstLine="540"/>
        <w:jc w:val="both"/>
      </w:pPr>
      <w:r>
        <w:t>Статья 36. Условия проведения предвыборной агитации посредством агитационных публичных мероприятий</w:t>
      </w:r>
    </w:p>
    <w:p w:rsidR="00777923" w:rsidRDefault="00777923">
      <w:pPr>
        <w:pStyle w:val="ConsPlusNormal"/>
        <w:jc w:val="both"/>
      </w:pPr>
    </w:p>
    <w:p w:rsidR="00777923" w:rsidRDefault="00777923">
      <w:pPr>
        <w:pStyle w:val="ConsPlusNormal"/>
        <w:ind w:firstLine="540"/>
        <w:jc w:val="both"/>
      </w:pPr>
      <w:r>
        <w:t xml:space="preserve">1. В соответствии с </w:t>
      </w:r>
      <w:hyperlink r:id="rId114" w:history="1">
        <w:r>
          <w:rPr>
            <w:color w:val="0000FF"/>
          </w:rPr>
          <w:t>пунктом 1 статьи 53</w:t>
        </w:r>
      </w:hyperlink>
      <w:r>
        <w:t xml:space="preserve"> Федерального закона государственные органы, органы местного самоуправления обязаны оказывать содействие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в организации и проведении агитационных публичных мероприятий.</w:t>
      </w:r>
    </w:p>
    <w:p w:rsidR="00777923" w:rsidRDefault="00777923">
      <w:pPr>
        <w:pStyle w:val="ConsPlusNormal"/>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автономного округа.</w:t>
      </w:r>
    </w:p>
    <w:p w:rsidR="00777923" w:rsidRDefault="00777923">
      <w:pPr>
        <w:pStyle w:val="ConsPlusNormal"/>
        <w:ind w:firstLine="540"/>
        <w:jc w:val="both"/>
      </w:pPr>
      <w:bookmarkStart w:id="39" w:name="P472"/>
      <w:bookmarkEnd w:id="39"/>
      <w:r>
        <w:t xml:space="preserve">3. В соответствии с </w:t>
      </w:r>
      <w:hyperlink r:id="rId115" w:history="1">
        <w:r>
          <w:rPr>
            <w:color w:val="0000FF"/>
          </w:rPr>
          <w:t>пунктом 3 статьи 53</w:t>
        </w:r>
      </w:hyperlink>
      <w:r>
        <w:t xml:space="preserve"> Федерального закона по заявке кандидата, зарегистрированного по одномандатному избирательному округу, избирательного объединения, зарегистрировавшего список кандидатов по единому избирательному округу,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автономного округа, кандидату, зарегистрированному по одномандатному избирательному округу, его доверенным лицам, представителям избирательного объединения, зарегистрировавшего список кандидатов по единому избирательному округу, для встреч с избирателями. При этом Избирательная комиссия автономного округа обязана обеспечить равные условия проведения указанных мероприятий для кандидатов, зарегистрированных по одномандатным избирательным округам, и избирательных объединений, зарегистрировавших списки кандидатов по единому избирательному округу.</w:t>
      </w:r>
    </w:p>
    <w:p w:rsidR="00777923" w:rsidRDefault="00777923">
      <w:pPr>
        <w:pStyle w:val="ConsPlusNormal"/>
        <w:ind w:firstLine="540"/>
        <w:jc w:val="both"/>
      </w:pPr>
      <w:bookmarkStart w:id="40" w:name="P473"/>
      <w:bookmarkEnd w:id="40"/>
      <w:r>
        <w:t xml:space="preserve">4. Если указанное в </w:t>
      </w:r>
      <w:hyperlink w:anchor="P472"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Ханты-Мансийского автономного округа - Югры и (или) муниципальных образований автономного округа, превышающую (превышающий) 30 процентов, было предоставлено одному кандидату, зарегистрированному по одномандатному избирательному округу, одному </w:t>
      </w:r>
      <w:r>
        <w:lastRenderedPageBreak/>
        <w:t>избирательному объединению, зарегистрировавшему список кандидатов по единому избирательному округу, собственник, владелец помещения не вправе отказать другому кандидату, зарегистрированному по одномандатному избирательному округу, избирательному объединению, зарегистрировавшему список кандидатов по единому избирательному округу, в предоставлении помещения на таких же условиях в иное время в течение агитационного периода. В случае предоставления помещения кандидату, зарегистрированному по одномандатному избирательному округу, избирательному объединению, зарегистрировавшему список кандидатов по единому избирательному округу, собственник, владелец помещения не позднее дня, следующего за днем предоставления помещения, обязаны уведомить в письменной форме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кандидатам, избирательным объединениям. Собственник, владелец помещения при предоставлении помещения кандидату, зарегистрированному по одномандатному избирательному округу, направляют указанные уведомления в соответствующую окружную избирательную комиссию, а при предоставлении помещения избирательному объединению, зарегистрировавшему список кандидатов по единому избирательному округу, - в Избирательную комиссию автономного округа.</w:t>
      </w:r>
    </w:p>
    <w:p w:rsidR="00777923" w:rsidRDefault="00777923">
      <w:pPr>
        <w:pStyle w:val="ConsPlusNormal"/>
        <w:ind w:firstLine="540"/>
        <w:jc w:val="both"/>
      </w:pPr>
      <w:r>
        <w:t>5. Избирательная комиссия автономного округа, получившая уведомление о факте предоставления помещения кандидату, зарегистрированному по одномандатному избирательному округу, избирательному объединению, зарегистрировавшему список кандидатов по единому избирательному округу, в течение двух суток с момента получения уведомления обязана довести содержащуюся в нем информацию до сведения других кандидатов, избирательных объединений.</w:t>
      </w:r>
    </w:p>
    <w:p w:rsidR="00777923" w:rsidRDefault="00777923">
      <w:pPr>
        <w:pStyle w:val="ConsPlusNormal"/>
        <w:ind w:firstLine="540"/>
        <w:jc w:val="both"/>
      </w:pPr>
      <w:r>
        <w:t xml:space="preserve">6. Заявки на выделение помещений, указанных в </w:t>
      </w:r>
      <w:hyperlink w:anchor="P472" w:history="1">
        <w:r>
          <w:rPr>
            <w:color w:val="0000FF"/>
          </w:rPr>
          <w:t>пунктах 3</w:t>
        </w:r>
      </w:hyperlink>
      <w:r>
        <w:t xml:space="preserve"> и </w:t>
      </w:r>
      <w:hyperlink w:anchor="P473" w:history="1">
        <w:r>
          <w:rPr>
            <w:color w:val="0000FF"/>
          </w:rPr>
          <w:t>4</w:t>
        </w:r>
      </w:hyperlink>
      <w:r>
        <w:t xml:space="preserve"> настоящей статьи, для проведения встреч кандидатов, зарегистрированных по одномандатным избирательным округам, их доверенных лиц, представителей избирательных объединений, зарегистрировавших списки кандидатов по единому избирательному округу, с избирателями рассматриваются собственниками, владельцами этих помещений в течение трех дней со дня подачи указанных заявок.</w:t>
      </w:r>
    </w:p>
    <w:p w:rsidR="00777923" w:rsidRDefault="00777923">
      <w:pPr>
        <w:pStyle w:val="ConsPlusNormal"/>
        <w:ind w:firstLine="540"/>
        <w:jc w:val="both"/>
      </w:pPr>
      <w:r>
        <w:t>7. Кандидаты, зарегистрированные по одномандатным избирательным округам, избирательные объединения, выдвинувшие списки кандидатов по единому избирательному округу,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777923" w:rsidRDefault="00777923">
      <w:pPr>
        <w:pStyle w:val="ConsPlusNormal"/>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777923" w:rsidRDefault="00777923">
      <w:pPr>
        <w:pStyle w:val="ConsPlusNormal"/>
        <w:jc w:val="both"/>
      </w:pPr>
    </w:p>
    <w:p w:rsidR="00777923" w:rsidRDefault="00777923">
      <w:pPr>
        <w:pStyle w:val="ConsPlusNormal"/>
        <w:ind w:firstLine="540"/>
        <w:jc w:val="both"/>
      </w:pPr>
      <w:r>
        <w:t>Статья 37. Условия выпуска и распространения печатных, аудиовизуальных и иных агитационных материалов</w:t>
      </w:r>
    </w:p>
    <w:p w:rsidR="00777923" w:rsidRDefault="00777923">
      <w:pPr>
        <w:pStyle w:val="ConsPlusNormal"/>
        <w:jc w:val="both"/>
      </w:pPr>
    </w:p>
    <w:p w:rsidR="00777923" w:rsidRDefault="00777923">
      <w:pPr>
        <w:pStyle w:val="ConsPlusNormal"/>
        <w:ind w:firstLine="540"/>
        <w:jc w:val="both"/>
      </w:pPr>
      <w:r>
        <w:t xml:space="preserve">Кандидаты, зарегистрированные по одномандатным избирательным округам, избирательные объединения, выдвинувшие списки кандидатов по единому избирательному округу, вправе беспрепятственно распространять печатные, а равно аудиовизуальные и иные агитационные материалы в порядке, установленном Федеральным </w:t>
      </w:r>
      <w:hyperlink r:id="rId116" w:history="1">
        <w:r>
          <w:rPr>
            <w:color w:val="0000FF"/>
          </w:rPr>
          <w:t>законом</w:t>
        </w:r>
      </w:hyperlink>
      <w:r>
        <w:t>. Все агитационные материалы должны изготавливаться на территории Российской Федерации.</w:t>
      </w:r>
    </w:p>
    <w:p w:rsidR="00777923" w:rsidRDefault="00777923">
      <w:pPr>
        <w:pStyle w:val="ConsPlusNormal"/>
        <w:jc w:val="both"/>
      </w:pPr>
    </w:p>
    <w:p w:rsidR="00777923" w:rsidRDefault="00777923">
      <w:pPr>
        <w:pStyle w:val="ConsPlusTitle"/>
        <w:jc w:val="center"/>
      </w:pPr>
      <w:r>
        <w:t>Глава VII. ФИНАНСИРОВАНИЕ ВЫБОРОВ</w:t>
      </w:r>
    </w:p>
    <w:p w:rsidR="00777923" w:rsidRDefault="00777923">
      <w:pPr>
        <w:pStyle w:val="ConsPlusNormal"/>
        <w:jc w:val="both"/>
      </w:pPr>
    </w:p>
    <w:p w:rsidR="00777923" w:rsidRDefault="00777923">
      <w:pPr>
        <w:pStyle w:val="ConsPlusNormal"/>
        <w:ind w:firstLine="540"/>
        <w:jc w:val="both"/>
      </w:pPr>
      <w:r>
        <w:t>Статья 38. Избирательные фонды кандидатов, избирательных объединений</w:t>
      </w:r>
    </w:p>
    <w:p w:rsidR="00777923" w:rsidRDefault="00777923">
      <w:pPr>
        <w:pStyle w:val="ConsPlusNormal"/>
        <w:jc w:val="both"/>
      </w:pPr>
    </w:p>
    <w:p w:rsidR="00777923" w:rsidRDefault="00777923">
      <w:pPr>
        <w:pStyle w:val="ConsPlusNormal"/>
        <w:ind w:firstLine="540"/>
        <w:jc w:val="both"/>
      </w:pPr>
      <w:r>
        <w:t xml:space="preserve">1. Кандидаты, выдвинутые по одномандатным избирательным округам (вне зависимости от формы выдвижения),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окружной избирательной комиссии об их выдвижении (самовыдвижении) до представления документов для их регистрации этой избирательной комиссией. Избирательные объединения, </w:t>
      </w:r>
      <w:r>
        <w:lastRenderedPageBreak/>
        <w:t>выдвинувшие списки кандидатов по единому избирательному округу,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автономного округа. Создание избирательного фонда осуществляется путем открытия специального избирательного счета. Специальный избирательный счет открывается кандидатом, избирательным объединением в указанном соответствующей избирательной комиссией филиале публичного акционерного общества "Сбербанк России", а при его отсутствии - в других кредитных организациях, расположенных на территории избирательного округа. В случае отсутствия на территории избирательного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777923" w:rsidRDefault="00777923">
      <w:pPr>
        <w:pStyle w:val="ConsPlusNormal"/>
        <w:ind w:firstLine="540"/>
        <w:jc w:val="both"/>
      </w:pPr>
      <w:r>
        <w:t>Кандидаты, баллотирующиеся только в составе списка кандидатов по единому избирательному округу, выдвинутого избирательным объединением, не вправе создавать собственные избирательные фонды.</w:t>
      </w:r>
    </w:p>
    <w:p w:rsidR="00777923" w:rsidRDefault="00777923">
      <w:pPr>
        <w:pStyle w:val="ConsPlusNormal"/>
        <w:ind w:firstLine="540"/>
        <w:jc w:val="both"/>
      </w:pPr>
      <w:r>
        <w:t>Избирательное объединение, выдвинувшее кандидатов по одномандатным избирательным округам списком, избирательный фонд не создает.</w:t>
      </w:r>
    </w:p>
    <w:p w:rsidR="00777923" w:rsidRDefault="00777923">
      <w:pPr>
        <w:pStyle w:val="ConsPlusNormal"/>
        <w:ind w:firstLine="540"/>
        <w:jc w:val="both"/>
      </w:pPr>
      <w:r>
        <w:t>2. Избирательные фонды кандидатов, выдвинутых по одномандатным избирательным округам, могут формироваться только за счет:</w:t>
      </w:r>
    </w:p>
    <w:p w:rsidR="00777923" w:rsidRDefault="00777923">
      <w:pPr>
        <w:pStyle w:val="ConsPlusNormal"/>
        <w:ind w:firstLine="540"/>
        <w:jc w:val="both"/>
      </w:pPr>
      <w:r>
        <w:t>1) собственных средств кандидата, выдвинутого по одномандатному избирательному округу, которые в совокупности не могут превышать 10 процентов от предельной суммы всех расходов из средств избирательного фонда кандидата, выдвинутого по одномандатному избирательному округу, установленной в соответствии с настоящим Законом;</w:t>
      </w:r>
    </w:p>
    <w:p w:rsidR="00777923" w:rsidRDefault="00777923">
      <w:pPr>
        <w:pStyle w:val="ConsPlusNormal"/>
        <w:ind w:firstLine="540"/>
        <w:jc w:val="both"/>
      </w:pPr>
      <w:r>
        <w:t>2) средств, выделенных кандидату, выдвинутому по одномандатному избирательному округу, выдвинувшим его избирательным объединением, которые не могут превышать 50 процентов от предельной суммы всех расходов из средств избирательного фонда кандидата, выдвинутого по одномандатному избирательному округу, установленной в соответствии с настоящим Законом;</w:t>
      </w:r>
    </w:p>
    <w:p w:rsidR="00777923" w:rsidRDefault="00777923">
      <w:pPr>
        <w:pStyle w:val="ConsPlusNormal"/>
        <w:ind w:firstLine="540"/>
        <w:jc w:val="both"/>
      </w:pPr>
      <w:r>
        <w:t>3) добровольных пожертвований граждан. При этом размер пожертвования одного гражданина в избирательный фонд кандидата, выдвинутого по одномандатному избирательному округу, не может превышать 1,5 процента от предельной суммы всех расходов из средств избирательного фонда кандидата, выдвинутого по одномандатному избирательному округу, установленной в соответствии с настоящим Законом;</w:t>
      </w:r>
    </w:p>
    <w:p w:rsidR="00777923" w:rsidRDefault="00777923">
      <w:pPr>
        <w:pStyle w:val="ConsPlusNormal"/>
        <w:ind w:firstLine="540"/>
        <w:jc w:val="both"/>
      </w:pPr>
      <w:r>
        <w:t>4) добровольных пожертвований юридических лиц. При этом размер пожертвования одного юридического лица в избирательный фонд кандидата, выдвинутого по одномандатному избирательному округу, не может превышать 7 процентов от предельной суммы всех расходов из средств избирательного фонда кандидата, выдвинутого по одномандатному избирательному округу, установленной в соответствии с настоящим Законом.</w:t>
      </w:r>
    </w:p>
    <w:p w:rsidR="00777923" w:rsidRDefault="00777923">
      <w:pPr>
        <w:pStyle w:val="ConsPlusNormal"/>
        <w:ind w:firstLine="540"/>
        <w:jc w:val="both"/>
      </w:pPr>
      <w:r>
        <w:t>3. Предельная сумма всех расходов из средств избирательного фонда кандидата, выдвинутого по одномандатному избирательному округу, не может превышать 5 миллионов рублей.</w:t>
      </w:r>
    </w:p>
    <w:p w:rsidR="00777923" w:rsidRDefault="00777923">
      <w:pPr>
        <w:pStyle w:val="ConsPlusNormal"/>
        <w:ind w:firstLine="540"/>
        <w:jc w:val="both"/>
      </w:pPr>
      <w:r>
        <w:t>4. Избирательные фонды избирательных объединений, выдвинувших списки по единому избирательному округу, могут формироваться только за счет:</w:t>
      </w:r>
    </w:p>
    <w:p w:rsidR="00777923" w:rsidRDefault="00777923">
      <w:pPr>
        <w:pStyle w:val="ConsPlusNormal"/>
        <w:ind w:firstLine="540"/>
        <w:jc w:val="both"/>
      </w:pPr>
      <w:r>
        <w:t>1) собственных средств избирательного объединения, которые в совокупности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w:t>
      </w:r>
    </w:p>
    <w:p w:rsidR="00777923" w:rsidRDefault="00777923">
      <w:pPr>
        <w:pStyle w:val="ConsPlusNormal"/>
        <w:ind w:firstLine="540"/>
        <w:jc w:val="both"/>
      </w:pPr>
      <w:r>
        <w:t>2) добровольных пожертвований граждан. При этом размер пожертвования одного гражданина в избирательный фонд избирательного объединения не может превышать 1,5 процента от предельной суммы всех расходов из средств избирательного фонда избирательного объединения, установленной в соответствии с настоящим Законом;</w:t>
      </w:r>
    </w:p>
    <w:p w:rsidR="00777923" w:rsidRDefault="00777923">
      <w:pPr>
        <w:pStyle w:val="ConsPlusNormal"/>
        <w:ind w:firstLine="540"/>
        <w:jc w:val="both"/>
      </w:pPr>
      <w:r>
        <w:t>3) добровольных пожертвований юридических лиц. При этом размер пожертвования одного юридического лица в избирательный фонд избирательного объединения не может превышать 7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w:t>
      </w:r>
    </w:p>
    <w:p w:rsidR="00777923" w:rsidRDefault="00777923">
      <w:pPr>
        <w:pStyle w:val="ConsPlusNormal"/>
        <w:ind w:firstLine="540"/>
        <w:jc w:val="both"/>
      </w:pPr>
      <w:r>
        <w:t xml:space="preserve">5. Предельная сумма всех расходов из средств избирательного фонда избирательного </w:t>
      </w:r>
      <w:r>
        <w:lastRenderedPageBreak/>
        <w:t>объединения не может превышать 80 миллионов рублей.</w:t>
      </w:r>
    </w:p>
    <w:p w:rsidR="00777923" w:rsidRDefault="00777923">
      <w:pPr>
        <w:pStyle w:val="ConsPlusNormal"/>
        <w:ind w:firstLine="540"/>
        <w:jc w:val="both"/>
      </w:pPr>
      <w:r>
        <w:t xml:space="preserve">6. Перечень субъектов, которым запрещается вносить пожертвования в избирательные фонды кандидатов, зарегистрированных кандидатов, избирательных объединений, устанавливается </w:t>
      </w:r>
      <w:hyperlink r:id="rId117" w:history="1">
        <w:r>
          <w:rPr>
            <w:color w:val="0000FF"/>
          </w:rPr>
          <w:t>пунктами 6</w:t>
        </w:r>
      </w:hyperlink>
      <w:r>
        <w:t xml:space="preserve"> и </w:t>
      </w:r>
      <w:hyperlink r:id="rId118" w:history="1">
        <w:r>
          <w:rPr>
            <w:color w:val="0000FF"/>
          </w:rPr>
          <w:t>6.1 статьи 58</w:t>
        </w:r>
      </w:hyperlink>
      <w:r>
        <w:t xml:space="preserve"> Федерального закона.</w:t>
      </w:r>
    </w:p>
    <w:p w:rsidR="00777923" w:rsidRDefault="00777923">
      <w:pPr>
        <w:pStyle w:val="ConsPlusNormal"/>
        <w:jc w:val="both"/>
      </w:pPr>
    </w:p>
    <w:p w:rsidR="00777923" w:rsidRDefault="00777923">
      <w:pPr>
        <w:pStyle w:val="ConsPlusNormal"/>
        <w:ind w:firstLine="540"/>
        <w:jc w:val="both"/>
      </w:pPr>
      <w:r>
        <w:t>Статья 39. Порядок расходования средств избирательных фондов</w:t>
      </w:r>
    </w:p>
    <w:p w:rsidR="00777923" w:rsidRDefault="00777923">
      <w:pPr>
        <w:pStyle w:val="ConsPlusNormal"/>
        <w:jc w:val="both"/>
      </w:pPr>
    </w:p>
    <w:p w:rsidR="00777923" w:rsidRDefault="00777923">
      <w:pPr>
        <w:pStyle w:val="ConsPlusNormal"/>
        <w:ind w:firstLine="540"/>
        <w:jc w:val="both"/>
      </w:pPr>
      <w:r>
        <w:t>1. Право распоряжаться средствами избирательных фондов принадлежит создавшим их кандидатам, избирательным объединениям.</w:t>
      </w:r>
    </w:p>
    <w:p w:rsidR="00777923" w:rsidRDefault="00777923">
      <w:pPr>
        <w:pStyle w:val="ConsPlusNormal"/>
        <w:ind w:firstLine="540"/>
        <w:jc w:val="both"/>
      </w:pPr>
      <w: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777923" w:rsidRDefault="00777923">
      <w:pPr>
        <w:pStyle w:val="ConsPlusNormal"/>
        <w:ind w:firstLine="540"/>
        <w:jc w:val="both"/>
      </w:pPr>
      <w:r>
        <w:t>3. Средства избирательных фондов могут использоваться на:</w:t>
      </w:r>
    </w:p>
    <w:p w:rsidR="00777923" w:rsidRDefault="00777923">
      <w:pPr>
        <w:pStyle w:val="ConsPlusNormal"/>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777923" w:rsidRDefault="00777923">
      <w:pPr>
        <w:pStyle w:val="ConsPlusNormal"/>
        <w:ind w:firstLine="540"/>
        <w:jc w:val="both"/>
      </w:pPr>
      <w:r>
        <w:t>2) предвыборную агитацию, а также на оплату работ (услуг) информационного и консультационного характера;</w:t>
      </w:r>
    </w:p>
    <w:p w:rsidR="00777923" w:rsidRDefault="00777923">
      <w:pPr>
        <w:pStyle w:val="ConsPlusNormal"/>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777923" w:rsidRDefault="00777923">
      <w:pPr>
        <w:pStyle w:val="ConsPlusNormal"/>
        <w:ind w:firstLine="540"/>
        <w:jc w:val="both"/>
      </w:pPr>
      <w: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777923" w:rsidRDefault="00777923">
      <w:pPr>
        <w:pStyle w:val="ConsPlusNormal"/>
        <w:ind w:firstLine="540"/>
        <w:jc w:val="both"/>
      </w:pPr>
      <w: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777923" w:rsidRDefault="00777923">
      <w:pPr>
        <w:pStyle w:val="ConsPlusNormal"/>
        <w:ind w:firstLine="540"/>
        <w:jc w:val="both"/>
      </w:pPr>
      <w:r>
        <w:t xml:space="preserve">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w:t>
      </w:r>
      <w:r>
        <w:lastRenderedPageBreak/>
        <w:t>правах аренды) на день официального опубликования (публикации) решения о назначении выборов.</w:t>
      </w:r>
    </w:p>
    <w:p w:rsidR="00777923" w:rsidRDefault="00777923">
      <w:pPr>
        <w:pStyle w:val="ConsPlusNormal"/>
        <w:ind w:firstLine="540"/>
        <w:jc w:val="both"/>
      </w:pPr>
      <w:r>
        <w:t>7. Кредитная организация, в которой открыт специальный избирательный счет, по требованию соответствующей избирательной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777923" w:rsidRDefault="00777923">
      <w:pPr>
        <w:pStyle w:val="ConsPlusNormal"/>
        <w:ind w:firstLine="540"/>
        <w:jc w:val="both"/>
      </w:pPr>
      <w:r>
        <w:t>8. Соответствующая окружная избирательная комиссия, Избирательная комиссия автономного округа до дня голосования на выборах периодически направляют в средства массовой информации для опубликования следующие сведения о поступлении и расходовании средств избирательных фондов: общая сумма пожертвований, внесенных в избирательный фонд кандидата, избирательного объединения гражданами, общая сумма пожертвований, внесенных в избирательный фонд кандидата, избирательного объединения юридическими лицами, а также суммы расходов из средств избирательного фонда кандидата, избирательного объединения. Редакции региональных государственных периодических печатных изданий обязаны публиковать указанные сведения, передаваемые им избирательными комиссиями для опубликования, в течение трех дней со дня получения.</w:t>
      </w:r>
    </w:p>
    <w:p w:rsidR="00777923" w:rsidRDefault="00777923">
      <w:pPr>
        <w:pStyle w:val="ConsPlusNormal"/>
        <w:ind w:firstLine="540"/>
        <w:jc w:val="both"/>
      </w:pPr>
      <w:bookmarkStart w:id="41" w:name="P516"/>
      <w:bookmarkEnd w:id="41"/>
      <w:r>
        <w:t>9. Кандидат, избирательное объединение обязаны представить в соответствующую избирательную комиссию два финансовых отчета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w:t>
      </w:r>
    </w:p>
    <w:p w:rsidR="00777923" w:rsidRDefault="00777923">
      <w:pPr>
        <w:pStyle w:val="ConsPlusNormal"/>
        <w:ind w:firstLine="540"/>
        <w:jc w:val="both"/>
      </w:pPr>
      <w:bookmarkStart w:id="42" w:name="P517"/>
      <w:bookmarkEnd w:id="42"/>
      <w:r>
        <w:t>10. Первый финансовый отчет представляется одновременно с представлением документов для регистрации кандидата, списка кандидатов (сведения в отчете составляются на дату, предшествующую дате представления отчета не более чем на пять дней), а итоговый - не позднее чем через 30 дней со дня официального опубликования результатов выборов. Документами первого финансового отчета кандидата, избирательного объединения, выдвинувшего список кандидатов, являются первый финансовый отчет, сведения об учете поступления и расходования денежных средств избирательного фонда, справка об остатке средств на счете, выданная кредитной организацией, в которой открыт специальный избирательный счет, заверенная кредитной организацией копия договора банковского счета, на основании которого открыт специальный избирательный счет.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777923" w:rsidRDefault="00777923">
      <w:pPr>
        <w:pStyle w:val="ConsPlusNormal"/>
        <w:ind w:firstLine="540"/>
        <w:jc w:val="both"/>
      </w:pPr>
      <w:r>
        <w:t>Перечень прилагаемых к итоговому финансовому отчету документов определяется Избирательной комиссией автономного округа.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избирательного объединения по финансовым вопросам.</w:t>
      </w:r>
    </w:p>
    <w:p w:rsidR="00777923" w:rsidRDefault="00777923">
      <w:pPr>
        <w:pStyle w:val="ConsPlusNormal"/>
        <w:ind w:firstLine="540"/>
        <w:jc w:val="both"/>
      </w:pPr>
      <w:r>
        <w:t>Соответствующая избирательная комиссия после представления кандидатом, уполномоченным представителем избирательного объединения по финансовым вопросам итогового финансового отчета оформляет акт приема отчета.</w:t>
      </w:r>
    </w:p>
    <w:p w:rsidR="00777923" w:rsidRDefault="00777923">
      <w:pPr>
        <w:pStyle w:val="ConsPlusNormal"/>
        <w:ind w:firstLine="540"/>
        <w:jc w:val="both"/>
      </w:pPr>
      <w:r>
        <w:t xml:space="preserve">11. Копия итогового финансового отчета, указанного в </w:t>
      </w:r>
      <w:hyperlink w:anchor="P516" w:history="1">
        <w:r>
          <w:rPr>
            <w:color w:val="0000FF"/>
          </w:rPr>
          <w:t>пункте 9</w:t>
        </w:r>
      </w:hyperlink>
      <w:r>
        <w:t xml:space="preserve"> настоящей статьи, не позднее чем через пять дней со дня ее получения передается соответствующей избирательной комиссией в редакции средств массовой информации для опубликования. Редакции региональных государственных периодических печатных изданий обязаны опубликовать переданный финансовый отчет (сведения из указанного отчета) в течение семи дней.</w:t>
      </w:r>
    </w:p>
    <w:p w:rsidR="00777923" w:rsidRDefault="00777923">
      <w:pPr>
        <w:pStyle w:val="ConsPlusNormal"/>
        <w:ind w:firstLine="540"/>
        <w:jc w:val="both"/>
      </w:pPr>
      <w:r>
        <w:t xml:space="preserve">12. Если кандидат, выдвинутый по одномандатному избирательному округу, одновременно выдвинут на других выборах, </w:t>
      </w:r>
      <w:proofErr w:type="spellStart"/>
      <w:r>
        <w:t>проводящихся</w:t>
      </w:r>
      <w:proofErr w:type="spellEnd"/>
      <w:r>
        <w:t xml:space="preserve"> на территории соответствующего избирательного округа либо на территории, которая включает в себя территорию этого избирательного округа, и обязан создать помимо избирательного фонда кандидата на должность депутата Думы </w:t>
      </w:r>
      <w:r>
        <w:lastRenderedPageBreak/>
        <w:t>автономного округа иные избирательные фонды, предельные размеры расходования средств этих избирательных фондов исчисляются в совокупности по наибольшему из указанных предельных размеров. Указанный кандидат обязан письменно уведомить Избирательную комиссию автономного округа, соответствующую окружную избирательную комиссию об открытии им специальных избирательных счетов.</w:t>
      </w:r>
    </w:p>
    <w:p w:rsidR="00777923" w:rsidRDefault="00777923">
      <w:pPr>
        <w:pStyle w:val="ConsPlusNormal"/>
        <w:ind w:firstLine="540"/>
        <w:jc w:val="both"/>
      </w:pPr>
      <w:r>
        <w:t xml:space="preserve">13. В случае дополнительного выдвижения кандидатов при обстоятельствах, указанных в </w:t>
      </w:r>
      <w:hyperlink r:id="rId119" w:history="1">
        <w:r>
          <w:rPr>
            <w:color w:val="0000FF"/>
          </w:rPr>
          <w:t>пункте 33 статьи 38</w:t>
        </w:r>
      </w:hyperlink>
      <w:r>
        <w:t xml:space="preserve"> Федерального закона, предельная сумма всех расходов из средств избирательных фондов ранее зарегистрированных кандидатов, избирательных объединений, ранее зарегистрировавших списки кандидатов по единому избирательному округу, увеличивается в 1,5 раза.</w:t>
      </w:r>
    </w:p>
    <w:p w:rsidR="00777923" w:rsidRDefault="00777923">
      <w:pPr>
        <w:pStyle w:val="ConsPlusNormal"/>
        <w:ind w:firstLine="540"/>
        <w:jc w:val="both"/>
      </w:pPr>
      <w:r>
        <w:t>14. Избирательная комиссия автономного округа, окружные избирательные комиссии осуществляют контроль за порядком формирования средств избирательных фондов и расходованием этих средств.</w:t>
      </w:r>
    </w:p>
    <w:p w:rsidR="00777923" w:rsidRDefault="00777923">
      <w:pPr>
        <w:pStyle w:val="ConsPlusNormal"/>
        <w:ind w:firstLine="540"/>
        <w:jc w:val="both"/>
      </w:pPr>
      <w:r>
        <w:t>15. После дня голосования кандидаты, избирательные объединения до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60 дней со дня голосования по письменному указанию соответствующей избирательной комиссии в бесспорном порядке перечислить неизрасходованные денежные средства, оставшиеся на специальном избирательном счете, в доход бюджета автономного округа.</w:t>
      </w:r>
    </w:p>
    <w:p w:rsidR="00777923" w:rsidRDefault="00777923">
      <w:pPr>
        <w:pStyle w:val="ConsPlusNormal"/>
        <w:ind w:firstLine="540"/>
        <w:jc w:val="both"/>
      </w:pPr>
      <w:r>
        <w:t>16.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777923" w:rsidRDefault="00777923">
      <w:pPr>
        <w:pStyle w:val="ConsPlusNormal"/>
        <w:jc w:val="both"/>
      </w:pPr>
    </w:p>
    <w:p w:rsidR="00777923" w:rsidRDefault="00777923">
      <w:pPr>
        <w:pStyle w:val="ConsPlusNormal"/>
        <w:ind w:firstLine="540"/>
        <w:jc w:val="both"/>
      </w:pPr>
      <w:r>
        <w:t>Статья 40. Специальные избирательные счета</w:t>
      </w:r>
    </w:p>
    <w:p w:rsidR="00777923" w:rsidRDefault="00777923">
      <w:pPr>
        <w:pStyle w:val="ConsPlusNormal"/>
        <w:jc w:val="both"/>
      </w:pPr>
    </w:p>
    <w:p w:rsidR="00777923" w:rsidRDefault="00777923">
      <w:pPr>
        <w:pStyle w:val="ConsPlusNormal"/>
        <w:ind w:firstLine="540"/>
        <w:jc w:val="both"/>
      </w:pPr>
      <w:r>
        <w:t>1. Кандидат, выдвинутый по одномандатному избирательному округу, до представления в соответствующую окружную избирательную комиссию документов для регистрации кандидата обязан открыть специальный избирательный счет своего избирательного фонда после письменного уведомления соответствующей окружной избирательной комиссии о выдвижении данного кандидата.</w:t>
      </w:r>
    </w:p>
    <w:p w:rsidR="00777923" w:rsidRDefault="00777923">
      <w:pPr>
        <w:pStyle w:val="ConsPlusNormal"/>
        <w:ind w:firstLine="540"/>
        <w:jc w:val="both"/>
      </w:pPr>
      <w:r>
        <w:t>2. Избирательное объединение до представления в Избирательную комиссию автономного округа документов для регистрации списка кандидатов, выдвинутого избирательным объединением, обязано открыть специальный избирательный счет своего избирательного фонда после регистрации его уполномоченных представителей по финансовым вопросам Избирательной комиссией автономного округа.</w:t>
      </w:r>
    </w:p>
    <w:p w:rsidR="00777923" w:rsidRDefault="00777923">
      <w:pPr>
        <w:pStyle w:val="ConsPlusNormal"/>
        <w:ind w:firstLine="540"/>
        <w:jc w:val="both"/>
      </w:pPr>
      <w:r>
        <w:t>3. Специальный избирательный счет для формирования избирательного фонда открывается в филиале публичного акционерного общества "Сбербанк России", а при его отсутствии - в другой кредитной организации, расположенной на территории избирательного округа, с разрешения соответствующей избирательной комиссии, выдаваемого после получения уведомления о выдвижении кандидата, заверения списка кандидатов, регистрации уполномоченных представителей избирательного объединения по финансовым вопросам.</w:t>
      </w:r>
    </w:p>
    <w:p w:rsidR="00777923" w:rsidRDefault="00777923">
      <w:pPr>
        <w:pStyle w:val="ConsPlusNormal"/>
        <w:ind w:firstLine="540"/>
        <w:jc w:val="both"/>
      </w:pPr>
      <w:r>
        <w:t>Плата за услуги по открытию специального избирательного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777923" w:rsidRDefault="00777923">
      <w:pPr>
        <w:pStyle w:val="ConsPlusNormal"/>
        <w:ind w:firstLine="540"/>
        <w:jc w:val="both"/>
      </w:pPr>
      <w:r>
        <w:t>4. Кандидат может в установленном порядке поручить открытие специального избирательного счета своему уполномоченному представителю по финансовым вопросам, зарегистрированному в установленном настоящим Законом порядке.</w:t>
      </w:r>
    </w:p>
    <w:p w:rsidR="00777923" w:rsidRDefault="00777923">
      <w:pPr>
        <w:pStyle w:val="ConsPlusNormal"/>
        <w:ind w:firstLine="540"/>
        <w:jc w:val="both"/>
      </w:pPr>
      <w:r>
        <w:t xml:space="preserve">5. Все финансовые операции по оплате расходов со специальных избирательных счетов зарегистрированных кандидатов, избирательных объединений, выдвинувших зарегистрированные списки кандидатов, прекращаются в день голосования. 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документы, необходимые для </w:t>
      </w:r>
      <w:r>
        <w:lastRenderedPageBreak/>
        <w:t>регистрации, либо получили отказ в регистрации, либо отозвали свое заявление о согласии баллотироваться, либо сняли свою кандидатуру, либо были отозваны выдвинувшими их избирательными объединениями, либо отозвали список кандидатов, либо в отношении которых было принято решение об аннулировании или отмене регистрации, прекращаются филиалом публичного акционерного общества "Сбербанк России", а при его отсутствии - другой кредитной организацией, расположенной на территории избирательного округа, по указанию соответствующей избирательной комиссии.</w:t>
      </w:r>
    </w:p>
    <w:p w:rsidR="00777923" w:rsidRDefault="00777923">
      <w:pPr>
        <w:pStyle w:val="ConsPlusNormal"/>
        <w:ind w:firstLine="540"/>
        <w:jc w:val="both"/>
      </w:pPr>
      <w:r>
        <w:t>6. На основании ходатайства кандидата, избирательного объединения соответственно окружная избирательная комиссия, Избирательная комиссия автономного округа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777923" w:rsidRDefault="00777923">
      <w:pPr>
        <w:pStyle w:val="ConsPlusNormal"/>
        <w:ind w:firstLine="540"/>
        <w:jc w:val="both"/>
      </w:pPr>
      <w:r>
        <w:t>7. Порядок открытия, ведения и закрытия специальных избирательных счетов устанавливается Избирательной комиссией автономного округа по согласованию с территориальным учреждением Центрального банка Российской Федерации в автономном округе.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автономного округа.</w:t>
      </w:r>
    </w:p>
    <w:p w:rsidR="00777923" w:rsidRDefault="00777923">
      <w:pPr>
        <w:pStyle w:val="ConsPlusNormal"/>
        <w:ind w:firstLine="540"/>
        <w:jc w:val="both"/>
      </w:pPr>
      <w:bookmarkStart w:id="43" w:name="P537"/>
      <w:bookmarkEnd w:id="43"/>
      <w:r>
        <w:t>8. Сведения о поступлении средств на специальный избирательный счет и расходовании этих средств размещаются Избирательной комиссией автономного округа на своем сайте в информационно-телекоммуникационной сети "Интернет". При проведении выборов депутатов Думы автономного округа обязательному размещению подлежат сведения:</w:t>
      </w:r>
    </w:p>
    <w:p w:rsidR="00777923" w:rsidRDefault="00777923">
      <w:pPr>
        <w:pStyle w:val="ConsPlusNormal"/>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777923" w:rsidRDefault="00777923">
      <w:pPr>
        <w:pStyle w:val="ConsPlusNormal"/>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777923" w:rsidRDefault="00777923">
      <w:pPr>
        <w:pStyle w:val="ConsPlusNormal"/>
        <w:ind w:firstLine="540"/>
        <w:jc w:val="both"/>
      </w:pPr>
      <w:r>
        <w:t>3) о количестве граждан, внесших в соответствующий избирательный фонд добровольные пожертвования в сумме, превышающей 20 тысяч рублей;</w:t>
      </w:r>
    </w:p>
    <w:p w:rsidR="00777923" w:rsidRDefault="00777923">
      <w:pPr>
        <w:pStyle w:val="ConsPlusNormal"/>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777923" w:rsidRDefault="00777923">
      <w:pPr>
        <w:pStyle w:val="ConsPlusNormal"/>
        <w:ind w:firstLine="540"/>
        <w:jc w:val="both"/>
      </w:pPr>
      <w:r>
        <w:t>5) об общей сумме средств, поступивших в соответствующий избирательный фонд, и об общей сумме израсходованных средств.</w:t>
      </w:r>
    </w:p>
    <w:p w:rsidR="00777923" w:rsidRDefault="00777923">
      <w:pPr>
        <w:pStyle w:val="ConsPlusNormal"/>
        <w:ind w:firstLine="540"/>
        <w:jc w:val="both"/>
      </w:pPr>
      <w:r>
        <w:t xml:space="preserve">9. При проведении выборов депутатов Думы автономного округа размещение сведений, указанных в </w:t>
      </w:r>
      <w:hyperlink w:anchor="P537" w:history="1">
        <w:r>
          <w:rPr>
            <w:color w:val="0000FF"/>
          </w:rPr>
          <w:t>пункте 8</w:t>
        </w:r>
      </w:hyperlink>
      <w:r>
        <w:t xml:space="preserve"> настоящей статьи, осуществляется в объеме, определяемом Избирательной комиссией автономного округа.</w:t>
      </w:r>
    </w:p>
    <w:p w:rsidR="00777923" w:rsidRDefault="00777923">
      <w:pPr>
        <w:pStyle w:val="ConsPlusNormal"/>
        <w:jc w:val="both"/>
      </w:pPr>
    </w:p>
    <w:p w:rsidR="00777923" w:rsidRDefault="00777923">
      <w:pPr>
        <w:pStyle w:val="ConsPlusNormal"/>
        <w:ind w:firstLine="540"/>
        <w:jc w:val="both"/>
      </w:pPr>
      <w:r>
        <w:t>Статья 41. Добровольные пожертвования в избирательный фонд кандидата, избирательного объединения</w:t>
      </w:r>
    </w:p>
    <w:p w:rsidR="00777923" w:rsidRDefault="00777923">
      <w:pPr>
        <w:pStyle w:val="ConsPlusNormal"/>
        <w:jc w:val="both"/>
      </w:pPr>
    </w:p>
    <w:p w:rsidR="00777923" w:rsidRDefault="00777923">
      <w:pPr>
        <w:pStyle w:val="ConsPlusNormal"/>
        <w:ind w:firstLine="540"/>
        <w:jc w:val="both"/>
      </w:pPr>
      <w:r>
        <w:t xml:space="preserve">1. При внесении пожертвования гражданин указывает в платежном документе сведения, предусмотренные </w:t>
      </w:r>
      <w:hyperlink r:id="rId120" w:history="1">
        <w:r>
          <w:rPr>
            <w:color w:val="0000FF"/>
          </w:rPr>
          <w:t>пунктом 7 статьи 58</w:t>
        </w:r>
      </w:hyperlink>
      <w:r>
        <w:t xml:space="preserve"> Федерального закона.</w:t>
      </w:r>
    </w:p>
    <w:p w:rsidR="00777923" w:rsidRDefault="00777923">
      <w:pPr>
        <w:pStyle w:val="ConsPlusNormal"/>
        <w:ind w:firstLine="540"/>
        <w:jc w:val="both"/>
      </w:pPr>
      <w:r>
        <w:t xml:space="preserve">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сведения, предусмотренные </w:t>
      </w:r>
      <w:hyperlink r:id="rId121" w:history="1">
        <w:r>
          <w:rPr>
            <w:color w:val="0000FF"/>
          </w:rPr>
          <w:t>пунктом 8 статьи 58</w:t>
        </w:r>
      </w:hyperlink>
      <w:r>
        <w:t xml:space="preserve"> Федерального закона.</w:t>
      </w:r>
    </w:p>
    <w:p w:rsidR="00777923" w:rsidRDefault="00777923">
      <w:pPr>
        <w:pStyle w:val="ConsPlusNormal"/>
        <w:ind w:firstLine="540"/>
        <w:jc w:val="both"/>
      </w:pPr>
      <w:r>
        <w:t xml:space="preserve">3.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r:id="rId122" w:history="1">
        <w:r>
          <w:rPr>
            <w:color w:val="0000FF"/>
          </w:rPr>
          <w:t>пунктов 7</w:t>
        </w:r>
      </w:hyperlink>
      <w:r>
        <w:t xml:space="preserve"> и </w:t>
      </w:r>
      <w:hyperlink r:id="rId123" w:history="1">
        <w:r>
          <w:rPr>
            <w:color w:val="0000FF"/>
          </w:rPr>
          <w:t>8 статьи 58</w:t>
        </w:r>
      </w:hyperlink>
      <w:r>
        <w:t xml:space="preserve"> Федерального закона, либо если пожертвование внесено в размере, превышающем установленный настоящим Законом максимальный размер такого пожертвования, кандидат, избирательное объединение обязаны не позднее чем через десять дней со дня поступления на специальный избирательный счет пожертвования возвратить </w:t>
      </w:r>
      <w:r>
        <w:lastRenderedPageBreak/>
        <w:t xml:space="preserve">его жертвователю в полном объеме или возвратить ту его часть, которая превышает установленный максимальный размер пожертвования, с указанием причины возврата. Кандидат, избирательное объединение не несут ответственности за принятие пожертвований, при переводе которых жертвователи указали неверные сведения, предусмотренные </w:t>
      </w:r>
      <w:hyperlink r:id="rId124" w:history="1">
        <w:r>
          <w:rPr>
            <w:color w:val="0000FF"/>
          </w:rPr>
          <w:t>пунктами 7</w:t>
        </w:r>
      </w:hyperlink>
      <w:r>
        <w:t xml:space="preserve"> и </w:t>
      </w:r>
      <w:hyperlink r:id="rId125" w:history="1">
        <w:r>
          <w:rPr>
            <w:color w:val="0000FF"/>
          </w:rPr>
          <w:t>8 статьи 58</w:t>
        </w:r>
      </w:hyperlink>
      <w:r>
        <w:t xml:space="preserve"> Федерального закона, если они своевременно не получили сведений о неправомерности данных пожертвований.</w:t>
      </w:r>
    </w:p>
    <w:p w:rsidR="00777923" w:rsidRDefault="00777923">
      <w:pPr>
        <w:pStyle w:val="ConsPlusNormal"/>
        <w:ind w:firstLine="540"/>
        <w:jc w:val="both"/>
      </w:pPr>
      <w:r>
        <w:t>4.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бюджета автономного округа.</w:t>
      </w:r>
    </w:p>
    <w:p w:rsidR="00777923" w:rsidRDefault="00777923">
      <w:pPr>
        <w:pStyle w:val="ConsPlusNormal"/>
        <w:jc w:val="both"/>
      </w:pPr>
    </w:p>
    <w:p w:rsidR="00777923" w:rsidRDefault="00777923">
      <w:pPr>
        <w:pStyle w:val="ConsPlusNormal"/>
        <w:ind w:firstLine="540"/>
        <w:jc w:val="both"/>
      </w:pPr>
      <w:r>
        <w:t>Статья 42. Контрольно-ревизионные службы</w:t>
      </w:r>
    </w:p>
    <w:p w:rsidR="00777923" w:rsidRDefault="00777923">
      <w:pPr>
        <w:pStyle w:val="ConsPlusNormal"/>
        <w:jc w:val="both"/>
      </w:pPr>
    </w:p>
    <w:p w:rsidR="00777923" w:rsidRDefault="00777923">
      <w:pPr>
        <w:pStyle w:val="ConsPlusNormal"/>
        <w:ind w:firstLine="540"/>
        <w:jc w:val="both"/>
      </w:pPr>
      <w:r>
        <w:t>1. При проведении выборов депутатов Думы автономного округа при Избирательной комиссии автономного округа и окружных избирательных комиссиях создаются контрольно-ревизионные службы.</w:t>
      </w:r>
    </w:p>
    <w:p w:rsidR="00777923" w:rsidRDefault="00777923">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126" w:history="1">
        <w:r>
          <w:rPr>
            <w:color w:val="0000FF"/>
          </w:rPr>
          <w:t>статьей 60</w:t>
        </w:r>
      </w:hyperlink>
      <w:r>
        <w:t xml:space="preserve"> Федерального закона, а также </w:t>
      </w:r>
      <w:hyperlink r:id="rId127" w:history="1">
        <w:r>
          <w:rPr>
            <w:color w:val="0000FF"/>
          </w:rPr>
          <w:t>статьей 19.2</w:t>
        </w:r>
      </w:hyperlink>
      <w:r>
        <w:t xml:space="preserve"> Закона автономного округа "О системе избирательных комиссий в Ханты-Мансийском автономном округе - Югре".</w:t>
      </w:r>
    </w:p>
    <w:p w:rsidR="00777923" w:rsidRDefault="00777923">
      <w:pPr>
        <w:pStyle w:val="ConsPlusNormal"/>
        <w:ind w:firstLine="540"/>
        <w:jc w:val="both"/>
      </w:pPr>
      <w:r>
        <w:t>2. В случае возложения полномочий соответствующей окружной избирательной комиссии на иную избирательную комиссию на контрольно-ревизионную службу при этой избирательной комиссии также возлагаются полномочия контрольно-ревизионной службы при окружной избирательной комиссии.</w:t>
      </w:r>
    </w:p>
    <w:p w:rsidR="00777923" w:rsidRDefault="00777923">
      <w:pPr>
        <w:pStyle w:val="ConsPlusNormal"/>
        <w:jc w:val="both"/>
      </w:pPr>
    </w:p>
    <w:p w:rsidR="00777923" w:rsidRDefault="00777923">
      <w:pPr>
        <w:pStyle w:val="ConsPlusTitle"/>
        <w:jc w:val="center"/>
      </w:pPr>
      <w:r>
        <w:t>Глава VIII. ГАРАНТИИ ПРАВ ГРАЖДАН ПРИ ОРГАНИЗАЦИИ</w:t>
      </w:r>
    </w:p>
    <w:p w:rsidR="00777923" w:rsidRDefault="00777923">
      <w:pPr>
        <w:pStyle w:val="ConsPlusTitle"/>
        <w:jc w:val="center"/>
      </w:pPr>
      <w:r>
        <w:t>И ОСУЩЕСТВЛЕНИИ ГОЛОСОВАНИЯ, УСТАНОВЛЕНИИ ИТОГОВ</w:t>
      </w:r>
    </w:p>
    <w:p w:rsidR="00777923" w:rsidRDefault="00777923">
      <w:pPr>
        <w:pStyle w:val="ConsPlusTitle"/>
        <w:jc w:val="center"/>
      </w:pPr>
      <w:r>
        <w:t>ГОЛОСОВАНИЯ, ОПРЕДЕЛЕНИИ РЕЗУЛЬТАТОВ ВЫБОРОВ</w:t>
      </w:r>
    </w:p>
    <w:p w:rsidR="00777923" w:rsidRDefault="00777923">
      <w:pPr>
        <w:pStyle w:val="ConsPlusTitle"/>
        <w:jc w:val="center"/>
      </w:pPr>
      <w:r>
        <w:t>И ИХ ОПУБЛИКОВАНИИ</w:t>
      </w:r>
    </w:p>
    <w:p w:rsidR="00777923" w:rsidRDefault="00777923">
      <w:pPr>
        <w:pStyle w:val="ConsPlusNormal"/>
        <w:jc w:val="both"/>
      </w:pPr>
    </w:p>
    <w:p w:rsidR="00777923" w:rsidRDefault="00777923">
      <w:pPr>
        <w:pStyle w:val="ConsPlusNormal"/>
        <w:ind w:firstLine="540"/>
        <w:jc w:val="both"/>
      </w:pPr>
      <w:r>
        <w:t>Статья 43. Помещение для голосования</w:t>
      </w:r>
    </w:p>
    <w:p w:rsidR="00777923" w:rsidRDefault="00777923">
      <w:pPr>
        <w:pStyle w:val="ConsPlusNormal"/>
        <w:jc w:val="both"/>
      </w:pPr>
    </w:p>
    <w:p w:rsidR="00777923" w:rsidRDefault="00777923">
      <w:pPr>
        <w:pStyle w:val="ConsPlusNormal"/>
        <w:ind w:firstLine="540"/>
        <w:jc w:val="both"/>
      </w:pPr>
      <w:r>
        <w:t xml:space="preserve">1. В соответствии с </w:t>
      </w:r>
      <w:hyperlink r:id="rId128" w:history="1">
        <w:r>
          <w:rPr>
            <w:color w:val="0000FF"/>
          </w:rPr>
          <w:t>пунктом 1 статьи 61</w:t>
        </w:r>
      </w:hyperlink>
      <w:r>
        <w:t xml:space="preserve"> Федерального закона помещение для голосования безвозмездно предоставляется в распоряжение участковой избирательной комиссии главой администрации соответствующего муниципального образования автономного округа.</w:t>
      </w:r>
    </w:p>
    <w:p w:rsidR="00777923" w:rsidRDefault="00777923">
      <w:pPr>
        <w:pStyle w:val="ConsPlusNormal"/>
        <w:ind w:firstLine="540"/>
        <w:jc w:val="both"/>
      </w:pPr>
      <w:r>
        <w:t xml:space="preserve">2. Помещение для голосования должно отвечать требованиям, установленным </w:t>
      </w:r>
      <w:hyperlink r:id="rId129" w:history="1">
        <w:r>
          <w:rPr>
            <w:color w:val="0000FF"/>
          </w:rPr>
          <w:t>статьей 61</w:t>
        </w:r>
      </w:hyperlink>
      <w:r>
        <w:t xml:space="preserve"> Федерального закона.</w:t>
      </w:r>
    </w:p>
    <w:p w:rsidR="00777923" w:rsidRDefault="00777923">
      <w:pPr>
        <w:pStyle w:val="ConsPlusNormal"/>
        <w:jc w:val="both"/>
      </w:pPr>
    </w:p>
    <w:p w:rsidR="00777923" w:rsidRDefault="00777923">
      <w:pPr>
        <w:pStyle w:val="ConsPlusNormal"/>
        <w:ind w:firstLine="540"/>
        <w:jc w:val="both"/>
      </w:pPr>
      <w:r>
        <w:t>Статья 44. Избирательный бюллетень</w:t>
      </w:r>
    </w:p>
    <w:p w:rsidR="00777923" w:rsidRDefault="00777923">
      <w:pPr>
        <w:pStyle w:val="ConsPlusNormal"/>
        <w:jc w:val="both"/>
      </w:pPr>
    </w:p>
    <w:p w:rsidR="00777923" w:rsidRDefault="00777923">
      <w:pPr>
        <w:pStyle w:val="ConsPlusNormal"/>
        <w:ind w:firstLine="540"/>
        <w:jc w:val="both"/>
      </w:pPr>
      <w:r>
        <w:t>1. Для участия в голосовании на выборах депутатов Думы автономного округа избиратель в день голосования получает в участковой избирательной комиссии избирательный бюллетень для голосования за кандидатов, выдвинутых по одномандатному избирательному округу, и избирательный бюллетень для голосования за списки кандидатов, выдвинутых избирательными объединениями по единому избирательному округу.</w:t>
      </w:r>
    </w:p>
    <w:p w:rsidR="00777923" w:rsidRDefault="00777923">
      <w:pPr>
        <w:pStyle w:val="ConsPlusNormal"/>
        <w:ind w:firstLine="540"/>
        <w:jc w:val="both"/>
      </w:pPr>
      <w:r>
        <w:t xml:space="preserve">2. Избирательные бюллетени для голосования по одномандатному избирательному округу, для голосования по единому избирательному округу изготавливаются на основании решения Избирательной комиссии автономного округа. Нумерация избирательных бюллетеней не допускается. Форма и текст избирательного бюллетеня по единому избирательному округу, форма избирательного бюллетеня по одномандатному избирательному округу, число избирательных бюллетеней для голосования в одномандатных избирательных округах и едином избирательном округе, а также порядок осуществления контроля за изготовлением избирательных бюллетеней утверждаются Избирательной комиссией автономного округа, а текст избирательного бюллетеня по одномандатному избирательному округу - окружной избирательной комиссией не позднее чем за 20 дней до дня голосования. Текст избирательного бюллетеня должен быть размещен только на </w:t>
      </w:r>
      <w:r>
        <w:lastRenderedPageBreak/>
        <w:t>одной стороне избирательного бюллетеня. Избирательные бюллетени для голосования по одномандатному избирательному округу и единому избирательному округу должны отличаться по цвету и (или) по форме. Количество избирательных бюллетеней, изготовленных для голосования по одномандатному избирательному округу, не должно превышать более чем на 1,5 процента число избирателей, зарегистрированных в данном одномандатном избирательном округе. Количество избирательных бюллетеней, изготовленных для голосования по единому избирательному округу, не должно превышать более чем на 1,5 процента число избирателей, зарегистрированных в едином избирательном округе.</w:t>
      </w:r>
    </w:p>
    <w:p w:rsidR="00777923" w:rsidRDefault="00777923">
      <w:pPr>
        <w:pStyle w:val="ConsPlusNormal"/>
        <w:ind w:firstLine="540"/>
        <w:jc w:val="both"/>
      </w:pPr>
      <w:r>
        <w:t xml:space="preserve">3. На выборах в Думу автономного округа в целях защиты бюллетеней от подделки при их изготовлении используется бумага с водяными знаками или с нанесенными типографским способом надписью </w:t>
      </w:r>
      <w:proofErr w:type="spellStart"/>
      <w:r>
        <w:t>микрошрифтом</w:t>
      </w:r>
      <w:proofErr w:type="spellEnd"/>
      <w:r>
        <w:t xml:space="preserve">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автономного округа не позднее чем за 60 дней до дня голосования.</w:t>
      </w:r>
    </w:p>
    <w:p w:rsidR="00777923" w:rsidRDefault="00777923">
      <w:pPr>
        <w:pStyle w:val="ConsPlusNormal"/>
        <w:ind w:firstLine="540"/>
        <w:jc w:val="both"/>
      </w:pPr>
      <w:r>
        <w:t>4. В помощь избирателям, являющимся инвалидами по зрению, по решению Избирательной комиссии автономного округа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автономного округа.</w:t>
      </w:r>
    </w:p>
    <w:p w:rsidR="00777923" w:rsidRDefault="00777923">
      <w:pPr>
        <w:pStyle w:val="ConsPlusNormal"/>
        <w:ind w:firstLine="540"/>
        <w:jc w:val="both"/>
      </w:pPr>
      <w:r>
        <w:t>5. В избирательном бюллетене по единому избирательному округу в порядке, определяемом по результатам жеребьевки, размещаются краткие наименования, а также зарегистрированные эмблемы в одноцветном исполнении (если они были представлены в Избирательную комиссию автономного округа) избирательных объединений, выдвинувших зарегистрированные списки кандидатов.</w:t>
      </w:r>
    </w:p>
    <w:p w:rsidR="00777923" w:rsidRDefault="00777923">
      <w:pPr>
        <w:pStyle w:val="ConsPlusNormal"/>
        <w:ind w:firstLine="540"/>
        <w:jc w:val="both"/>
      </w:pPr>
      <w:r>
        <w:t>Избирательная комиссия автономного округа проводит жеребьевку не позднее чем за 30 дней до дня голосования с участием уполномоченных представителей избирательных объединений.</w:t>
      </w:r>
    </w:p>
    <w:p w:rsidR="00777923" w:rsidRDefault="00777923">
      <w:pPr>
        <w:pStyle w:val="ConsPlusNormal"/>
        <w:ind w:firstLine="540"/>
        <w:jc w:val="both"/>
      </w:pPr>
      <w:r>
        <w:t xml:space="preserve">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указываются фамилия, имя и отчество каждого из кандидатов, включенных в </w:t>
      </w:r>
      <w:proofErr w:type="spellStart"/>
      <w:r>
        <w:t>общерегиональную</w:t>
      </w:r>
      <w:proofErr w:type="spellEnd"/>
      <w:r>
        <w:t xml:space="preserve"> часть списка кандидатов, выдвинутого данным избирательным объединением. В избирательном бюллетене по единому избирательному округу, изготавливаемом для голосования на территории одномандатного избирательного округа, которой соответствует региональная группа, после указанных сведений помещаются также наименование и номер соответствующей региональной группы (при ее наличии) и фамилии, имена и отчества каждого из зарегистрированных кандидатов, включенных в эту региональную группу, в порядке их размещения в списке кандидатов. Справа от наименования каждого избирательного объединения помещается пустой квадрат.</w:t>
      </w:r>
    </w:p>
    <w:p w:rsidR="00777923" w:rsidRDefault="00777923">
      <w:pPr>
        <w:pStyle w:val="ConsPlusNormal"/>
        <w:ind w:firstLine="540"/>
        <w:jc w:val="both"/>
      </w:pPr>
      <w:r>
        <w:t xml:space="preserve">6. В избирательном бюллетене по одномандатным избирательным округам фамилии зарегистрированных кандидатов размещаются в алфавитном порядке, при этом бюллетень содержит сведения, указанные в </w:t>
      </w:r>
      <w:hyperlink r:id="rId130" w:history="1">
        <w:r>
          <w:rPr>
            <w:color w:val="0000FF"/>
          </w:rPr>
          <w:t>пунктах 5</w:t>
        </w:r>
      </w:hyperlink>
      <w:r>
        <w:t xml:space="preserve"> и </w:t>
      </w:r>
      <w:hyperlink r:id="rId131" w:history="1">
        <w:r>
          <w:rPr>
            <w:color w:val="0000FF"/>
          </w:rPr>
          <w:t>5.1 статьи 63</w:t>
        </w:r>
      </w:hyperlink>
      <w:r>
        <w:t xml:space="preserve"> Федерального закона. Справа от сведений о кандидате помещается пустой квадрат.</w:t>
      </w:r>
    </w:p>
    <w:p w:rsidR="00777923" w:rsidRDefault="00777923">
      <w:pPr>
        <w:pStyle w:val="ConsPlusNormal"/>
        <w:jc w:val="both"/>
      </w:pPr>
    </w:p>
    <w:p w:rsidR="00777923" w:rsidRDefault="00777923">
      <w:pPr>
        <w:pStyle w:val="ConsPlusNormal"/>
        <w:ind w:firstLine="540"/>
        <w:jc w:val="both"/>
      </w:pPr>
      <w:r>
        <w:t>Статья 45. Порядок голосования</w:t>
      </w:r>
    </w:p>
    <w:p w:rsidR="00777923" w:rsidRDefault="00777923">
      <w:pPr>
        <w:pStyle w:val="ConsPlusNormal"/>
        <w:jc w:val="both"/>
      </w:pPr>
    </w:p>
    <w:p w:rsidR="00777923" w:rsidRDefault="00777923">
      <w:pPr>
        <w:pStyle w:val="ConsPlusNormal"/>
        <w:ind w:firstLine="540"/>
        <w:jc w:val="both"/>
      </w:pPr>
      <w:r>
        <w:t xml:space="preserve">1. Голосование на выборах депутатов Думы автономного округа проводится с 8 до 20 часов по местному времени в порядке, предусмотренном </w:t>
      </w:r>
      <w:hyperlink r:id="rId132" w:history="1">
        <w:r>
          <w:rPr>
            <w:color w:val="0000FF"/>
          </w:rPr>
          <w:t>статьей 64</w:t>
        </w:r>
      </w:hyperlink>
      <w:r>
        <w:t xml:space="preserve"> Федерального закона.</w:t>
      </w:r>
    </w:p>
    <w:p w:rsidR="00777923" w:rsidRDefault="00777923">
      <w:pPr>
        <w:pStyle w:val="ConsPlusNormal"/>
        <w:ind w:firstLine="540"/>
        <w:jc w:val="both"/>
      </w:pPr>
      <w:r>
        <w:t>2. В случае расположения на территории избирательного участка места жительства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автономного округа время начала голосования на этом избирательном участке может быть перенесено на более раннее время, но не более чем на два часа.</w:t>
      </w:r>
    </w:p>
    <w:p w:rsidR="00777923" w:rsidRDefault="00777923">
      <w:pPr>
        <w:pStyle w:val="ConsPlusNormal"/>
        <w:jc w:val="both"/>
      </w:pPr>
    </w:p>
    <w:p w:rsidR="00777923" w:rsidRDefault="00777923">
      <w:pPr>
        <w:pStyle w:val="ConsPlusNormal"/>
        <w:ind w:firstLine="540"/>
        <w:jc w:val="both"/>
      </w:pPr>
      <w:r>
        <w:lastRenderedPageBreak/>
        <w:t>Статья 46. Порядок досрочного голосования избирателя, который в день голосования будет отсутствовать по месту своего жительства</w:t>
      </w:r>
    </w:p>
    <w:p w:rsidR="00777923" w:rsidRDefault="00777923">
      <w:pPr>
        <w:pStyle w:val="ConsPlusNormal"/>
        <w:jc w:val="both"/>
      </w:pPr>
    </w:p>
    <w:p w:rsidR="00777923" w:rsidRDefault="00777923">
      <w:pPr>
        <w:pStyle w:val="ConsPlusNormal"/>
        <w:ind w:firstLine="540"/>
        <w:jc w:val="both"/>
      </w:pPr>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участковой избирательной комиссии за десять дней до дня голосования.</w:t>
      </w:r>
    </w:p>
    <w:p w:rsidR="00777923" w:rsidRDefault="00777923">
      <w:pPr>
        <w:pStyle w:val="ConsPlusNormal"/>
        <w:ind w:firstLine="540"/>
        <w:jc w:val="both"/>
      </w:pPr>
      <w:r>
        <w:t xml:space="preserve">2. Досрочное голосование избирателя, который в день голосования будет отсутствовать по месту своего жительства, производится в порядке, предусмотренном </w:t>
      </w:r>
      <w:hyperlink r:id="rId133" w:history="1">
        <w:r>
          <w:rPr>
            <w:color w:val="0000FF"/>
          </w:rPr>
          <w:t>пунктами 3</w:t>
        </w:r>
      </w:hyperlink>
      <w:r>
        <w:t xml:space="preserve"> - </w:t>
      </w:r>
      <w:hyperlink r:id="rId134" w:history="1">
        <w:r>
          <w:rPr>
            <w:color w:val="0000FF"/>
          </w:rPr>
          <w:t>15 статьи 65</w:t>
        </w:r>
      </w:hyperlink>
      <w:r>
        <w:t xml:space="preserve"> Федерального закона.</w:t>
      </w:r>
    </w:p>
    <w:p w:rsidR="00777923" w:rsidRDefault="00777923">
      <w:pPr>
        <w:pStyle w:val="ConsPlusNormal"/>
        <w:ind w:firstLine="540"/>
        <w:jc w:val="both"/>
      </w:pPr>
      <w:r>
        <w:t xml:space="preserve">3. В случае совмещения дня голосования на выборах депутатов Думы автономного округа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настоящей статьей, не проводится. При проведении указанных выборов проводится голосование по открепительным удостоверениям в соответствии со </w:t>
      </w:r>
      <w:hyperlink w:anchor="P609" w:history="1">
        <w:r>
          <w:rPr>
            <w:color w:val="0000FF"/>
          </w:rPr>
          <w:t>статьей 49</w:t>
        </w:r>
      </w:hyperlink>
      <w:r>
        <w:t xml:space="preserve"> настоящего Закона.</w:t>
      </w:r>
    </w:p>
    <w:p w:rsidR="00777923" w:rsidRDefault="00777923">
      <w:pPr>
        <w:pStyle w:val="ConsPlusNormal"/>
        <w:jc w:val="both"/>
      </w:pPr>
    </w:p>
    <w:p w:rsidR="00777923" w:rsidRDefault="00777923">
      <w:pPr>
        <w:pStyle w:val="ConsPlusNormal"/>
        <w:ind w:firstLine="540"/>
        <w:jc w:val="both"/>
      </w:pPr>
      <w:bookmarkStart w:id="44" w:name="P590"/>
      <w:bookmarkEnd w:id="44"/>
      <w:r>
        <w:t>Статья 47. Порядок досрочного голосования избирателей в труднодоступных и отдаленных местностях</w:t>
      </w:r>
    </w:p>
    <w:p w:rsidR="00777923" w:rsidRDefault="00777923">
      <w:pPr>
        <w:pStyle w:val="ConsPlusNormal"/>
        <w:jc w:val="both"/>
      </w:pPr>
    </w:p>
    <w:p w:rsidR="00777923" w:rsidRDefault="00777923">
      <w:pPr>
        <w:pStyle w:val="ConsPlusNormal"/>
        <w:ind w:firstLine="540"/>
        <w:jc w:val="both"/>
      </w:pPr>
      <w:r>
        <w:t>1. Избирательная комиссия автономного округа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w:t>
      </w:r>
    </w:p>
    <w:p w:rsidR="00777923" w:rsidRDefault="00777923">
      <w:pPr>
        <w:pStyle w:val="ConsPlusNormal"/>
        <w:ind w:firstLine="540"/>
        <w:jc w:val="both"/>
      </w:pPr>
      <w:bookmarkStart w:id="45" w:name="P593"/>
      <w:bookmarkEnd w:id="45"/>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родовых угодьях коренных малочисленных народов Севера, в вахтовых поселках и тому подобных местах), Избирательная комиссия автономного округа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594" w:history="1">
        <w:r>
          <w:rPr>
            <w:color w:val="0000FF"/>
          </w:rPr>
          <w:t>пунктами 3</w:t>
        </w:r>
      </w:hyperlink>
      <w:r>
        <w:t xml:space="preserve"> - </w:t>
      </w:r>
      <w:hyperlink w:anchor="P600" w:history="1">
        <w:r>
          <w:rPr>
            <w:color w:val="0000FF"/>
          </w:rPr>
          <w:t>9</w:t>
        </w:r>
      </w:hyperlink>
      <w:r>
        <w:t xml:space="preserve"> настоящей статьи.</w:t>
      </w:r>
    </w:p>
    <w:p w:rsidR="00777923" w:rsidRDefault="00777923">
      <w:pPr>
        <w:pStyle w:val="ConsPlusNormal"/>
        <w:ind w:firstLine="540"/>
        <w:jc w:val="both"/>
      </w:pPr>
      <w:bookmarkStart w:id="46" w:name="P594"/>
      <w:bookmarkEnd w:id="46"/>
      <w:r>
        <w:t xml:space="preserve">3. Для проведения досрочного голосования, указанного в </w:t>
      </w:r>
      <w:hyperlink w:anchor="P593"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r:id="rId135" w:history="1">
        <w:r>
          <w:rPr>
            <w:color w:val="0000FF"/>
          </w:rPr>
          <w:t>пункте 3 статьи 30</w:t>
        </w:r>
      </w:hyperlink>
      <w:r>
        <w:t xml:space="preserve"> Федерального закона, о чем составляется акт. После этого пустые переносные ящики для голосования опечатываются (пломбируются).</w:t>
      </w:r>
    </w:p>
    <w:p w:rsidR="00777923" w:rsidRDefault="00777923">
      <w:pPr>
        <w:pStyle w:val="ConsPlusNormal"/>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777923" w:rsidRDefault="00777923">
      <w:pPr>
        <w:pStyle w:val="ConsPlusNormal"/>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777923" w:rsidRDefault="00777923">
      <w:pPr>
        <w:pStyle w:val="ConsPlusNormal"/>
        <w:ind w:firstLine="540"/>
        <w:jc w:val="both"/>
      </w:pPr>
      <w:r>
        <w:lastRenderedPageBreak/>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указанные отметки, а также серия и номер паспорта или документа, заменяющего паспорт гражданина, после окончания досрочного голосования вносятся в список избирателей. Указанная выписка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777923" w:rsidRDefault="00777923">
      <w:pPr>
        <w:pStyle w:val="ConsPlusNormal"/>
        <w:ind w:firstLine="540"/>
        <w:jc w:val="both"/>
      </w:pPr>
      <w:r>
        <w:t>7. Избиратель заполняет избирательный бюллетень и опускает его в переносной ящик для голосования.</w:t>
      </w:r>
    </w:p>
    <w:p w:rsidR="00777923" w:rsidRDefault="00777923">
      <w:pPr>
        <w:pStyle w:val="ConsPlusNormal"/>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777923" w:rsidRDefault="00777923">
      <w:pPr>
        <w:pStyle w:val="ConsPlusNormal"/>
        <w:ind w:firstLine="540"/>
        <w:jc w:val="both"/>
      </w:pPr>
      <w:bookmarkStart w:id="47" w:name="P600"/>
      <w:bookmarkEnd w:id="47"/>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777923" w:rsidRDefault="00777923">
      <w:pPr>
        <w:pStyle w:val="ConsPlusNormal"/>
        <w:ind w:firstLine="540"/>
        <w:jc w:val="both"/>
      </w:pPr>
      <w:r>
        <w:t>10. Досрочное голосование проводится только в установленные решением Избирательной комиссии автономного округа даты и время, которые должны быть доведены до сведения избирателей через средства массовой информации и (или) иным образом.</w:t>
      </w:r>
    </w:p>
    <w:p w:rsidR="00777923" w:rsidRDefault="00777923">
      <w:pPr>
        <w:pStyle w:val="ConsPlusNormal"/>
        <w:ind w:firstLine="540"/>
        <w:jc w:val="both"/>
      </w:pPr>
      <w:r>
        <w:t>11.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777923" w:rsidRDefault="00777923">
      <w:pPr>
        <w:pStyle w:val="ConsPlusNormal"/>
        <w:jc w:val="both"/>
      </w:pPr>
    </w:p>
    <w:p w:rsidR="00777923" w:rsidRDefault="00777923">
      <w:pPr>
        <w:pStyle w:val="ConsPlusNormal"/>
        <w:ind w:firstLine="540"/>
        <w:jc w:val="both"/>
      </w:pPr>
      <w:r>
        <w:t>Статья 48. Порядок голосования вне помещения для голосования</w:t>
      </w:r>
    </w:p>
    <w:p w:rsidR="00777923" w:rsidRDefault="00777923">
      <w:pPr>
        <w:pStyle w:val="ConsPlusNormal"/>
        <w:jc w:val="both"/>
      </w:pPr>
    </w:p>
    <w:p w:rsidR="00777923" w:rsidRDefault="00777923">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777923" w:rsidRDefault="00777923">
      <w:pPr>
        <w:pStyle w:val="ConsPlusNormal"/>
        <w:ind w:firstLine="540"/>
        <w:jc w:val="both"/>
      </w:pPr>
      <w:r>
        <w:t xml:space="preserve">2. Голосование вне помещения для голосования проводится в порядке, установленном </w:t>
      </w:r>
      <w:hyperlink r:id="rId136" w:history="1">
        <w:r>
          <w:rPr>
            <w:color w:val="0000FF"/>
          </w:rPr>
          <w:t>статьей 66</w:t>
        </w:r>
      </w:hyperlink>
      <w:r>
        <w:t xml:space="preserve"> Федерального закона.</w:t>
      </w:r>
    </w:p>
    <w:p w:rsidR="00777923" w:rsidRDefault="00777923">
      <w:pPr>
        <w:pStyle w:val="ConsPlusNormal"/>
        <w:jc w:val="both"/>
      </w:pPr>
    </w:p>
    <w:p w:rsidR="00777923" w:rsidRDefault="00777923">
      <w:pPr>
        <w:pStyle w:val="ConsPlusNormal"/>
        <w:ind w:firstLine="540"/>
        <w:jc w:val="both"/>
      </w:pPr>
      <w:bookmarkStart w:id="48" w:name="P609"/>
      <w:bookmarkEnd w:id="48"/>
      <w:r>
        <w:t>Статья 49. Открепительное удостоверение</w:t>
      </w:r>
    </w:p>
    <w:p w:rsidR="00777923" w:rsidRDefault="00777923">
      <w:pPr>
        <w:pStyle w:val="ConsPlusNormal"/>
        <w:jc w:val="both"/>
      </w:pPr>
    </w:p>
    <w:p w:rsidR="00777923" w:rsidRDefault="00777923">
      <w:pPr>
        <w:pStyle w:val="ConsPlusNormal"/>
        <w:ind w:firstLine="540"/>
        <w:jc w:val="both"/>
      </w:pPr>
      <w:r>
        <w:t xml:space="preserve">1. В случае совмещения дня голосования на выборах депутатов Думы автономного округа с днем голосования на выборах в федеральные органы государственной власти, в ходе которых федеральным законом предусмотрено голосование по открепительным удостоверениям,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соответствующей территориальной или участковой избирательной комиссии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w:t>
      </w:r>
      <w:r>
        <w:lastRenderedPageBreak/>
        <w:t>в день голосования.</w:t>
      </w:r>
    </w:p>
    <w:p w:rsidR="00777923" w:rsidRDefault="00777923">
      <w:pPr>
        <w:pStyle w:val="ConsPlusNormal"/>
        <w:ind w:firstLine="540"/>
        <w:jc w:val="both"/>
      </w:pPr>
      <w:r>
        <w:t>2. Открепительные удостоверения выдаются в сроки, определенные законом, регулирующим порядок проведения соответствующих выборов в федеральные органы государственной власти.</w:t>
      </w:r>
    </w:p>
    <w:p w:rsidR="00777923" w:rsidRDefault="00777923">
      <w:pPr>
        <w:pStyle w:val="ConsPlusNormal"/>
        <w:ind w:firstLine="540"/>
        <w:jc w:val="both"/>
      </w:pPr>
      <w:r>
        <w:t xml:space="preserve">3. Открепительные удостоверения являются документами строгой отчетности и имеют единую нумерацию на всей территории автономного округа. Открепительное удостоверение изготавливается по форме согласно </w:t>
      </w:r>
      <w:hyperlink r:id="rId137" w:history="1">
        <w:r>
          <w:rPr>
            <w:color w:val="0000FF"/>
          </w:rPr>
          <w:t>приложению 2</w:t>
        </w:r>
      </w:hyperlink>
      <w:r>
        <w:t xml:space="preserve">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автономного округа, которая определяет также способы защиты открепительных удостоверений от подделки при их изготовлении, не позднее чем за 55 дней до дня голосования.</w:t>
      </w:r>
    </w:p>
    <w:p w:rsidR="00777923" w:rsidRDefault="00777923">
      <w:pPr>
        <w:pStyle w:val="ConsPlusNormal"/>
        <w:ind w:firstLine="540"/>
        <w:jc w:val="both"/>
      </w:pPr>
      <w:r>
        <w:t xml:space="preserve">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w:t>
      </w:r>
      <w:proofErr w:type="spellStart"/>
      <w:r>
        <w:t>микрошрифтом</w:t>
      </w:r>
      <w:proofErr w:type="spellEnd"/>
      <w:r>
        <w:t xml:space="preserve"> и (или) защитной сеткой и (или) иные специальные элементы защиты.</w:t>
      </w:r>
    </w:p>
    <w:p w:rsidR="00777923" w:rsidRDefault="00777923">
      <w:pPr>
        <w:pStyle w:val="ConsPlusNormal"/>
        <w:ind w:firstLine="540"/>
        <w:jc w:val="both"/>
      </w:pPr>
      <w:r>
        <w:t>5. Закупка открепительных удостоверений осуществляется Избирательной комиссией автономного округа централизованно на основании ее решения.</w:t>
      </w:r>
    </w:p>
    <w:p w:rsidR="00777923" w:rsidRDefault="00777923">
      <w:pPr>
        <w:pStyle w:val="ConsPlusNormal"/>
        <w:ind w:firstLine="540"/>
        <w:jc w:val="both"/>
      </w:pPr>
      <w:r>
        <w:t xml:space="preserve">6. Выдача открепительного удостоверения и голосование по открепительному удостоверению осуществляются в соответствии с порядком, установленным </w:t>
      </w:r>
      <w:hyperlink r:id="rId138" w:history="1">
        <w:r>
          <w:rPr>
            <w:color w:val="0000FF"/>
          </w:rPr>
          <w:t>статьей 62</w:t>
        </w:r>
      </w:hyperlink>
      <w:r>
        <w:t xml:space="preserve"> Федерального закона.</w:t>
      </w:r>
    </w:p>
    <w:p w:rsidR="00777923" w:rsidRDefault="00777923">
      <w:pPr>
        <w:pStyle w:val="ConsPlusNormal"/>
        <w:ind w:firstLine="540"/>
        <w:jc w:val="both"/>
      </w:pPr>
      <w:r>
        <w:t>7. Передача открепительного удостоверения избирательным комиссиям и учет открепительных удостоверений осуществляются в соответствии с порядком, утвержденным Центральной избирательной комиссией Российской Федерации.</w:t>
      </w:r>
    </w:p>
    <w:p w:rsidR="00777923" w:rsidRDefault="00777923">
      <w:pPr>
        <w:pStyle w:val="ConsPlusNormal"/>
        <w:jc w:val="both"/>
      </w:pPr>
    </w:p>
    <w:p w:rsidR="00777923" w:rsidRDefault="00777923">
      <w:pPr>
        <w:pStyle w:val="ConsPlusNormal"/>
        <w:ind w:firstLine="540"/>
        <w:jc w:val="both"/>
      </w:pPr>
      <w:r>
        <w:t>Статья 50. Протокол участковой избирательной комиссии об итогах голосования</w:t>
      </w:r>
    </w:p>
    <w:p w:rsidR="00777923" w:rsidRDefault="00777923">
      <w:pPr>
        <w:pStyle w:val="ConsPlusNormal"/>
        <w:jc w:val="both"/>
      </w:pPr>
    </w:p>
    <w:p w:rsidR="00777923" w:rsidRDefault="00777923">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Протокол об итогах голосования может быть составлен в электронном виде.</w:t>
      </w:r>
    </w:p>
    <w:p w:rsidR="00777923" w:rsidRDefault="00777923">
      <w:pPr>
        <w:pStyle w:val="ConsPlusNormal"/>
        <w:ind w:firstLine="540"/>
        <w:jc w:val="both"/>
      </w:pPr>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777923" w:rsidRDefault="00777923">
      <w:pPr>
        <w:pStyle w:val="ConsPlusNormal"/>
        <w:ind w:firstLine="540"/>
        <w:jc w:val="both"/>
      </w:pPr>
      <w:r>
        <w:t>1) номер экземпляра;</w:t>
      </w:r>
    </w:p>
    <w:p w:rsidR="00777923" w:rsidRDefault="00777923">
      <w:pPr>
        <w:pStyle w:val="ConsPlusNormal"/>
        <w:ind w:firstLine="540"/>
        <w:jc w:val="both"/>
      </w:pPr>
      <w:r>
        <w:t>2) название выборов, дату голосования;</w:t>
      </w:r>
    </w:p>
    <w:p w:rsidR="00777923" w:rsidRDefault="00777923">
      <w:pPr>
        <w:pStyle w:val="ConsPlusNormal"/>
        <w:ind w:firstLine="540"/>
        <w:jc w:val="both"/>
      </w:pPr>
      <w:r>
        <w:t>3) слово "Протокол";</w:t>
      </w:r>
    </w:p>
    <w:p w:rsidR="00777923" w:rsidRDefault="00777923">
      <w:pPr>
        <w:pStyle w:val="ConsPlusNormal"/>
        <w:ind w:firstLine="540"/>
        <w:jc w:val="both"/>
      </w:pPr>
      <w:r>
        <w:t>4) адрес помещения для голосования с указанием номера избирательного участка;</w:t>
      </w:r>
    </w:p>
    <w:p w:rsidR="00777923" w:rsidRDefault="00777923">
      <w:pPr>
        <w:pStyle w:val="ConsPlusNormal"/>
        <w:ind w:firstLine="540"/>
        <w:jc w:val="both"/>
      </w:pPr>
      <w:r>
        <w:t>5) строки протокола в следующей последовательности:</w:t>
      </w:r>
    </w:p>
    <w:p w:rsidR="00777923" w:rsidRDefault="00777923">
      <w:pPr>
        <w:pStyle w:val="ConsPlusNormal"/>
        <w:ind w:firstLine="540"/>
        <w:jc w:val="both"/>
      </w:pPr>
      <w:r>
        <w:t>строка 1: число избирателей, внесенных в список на момент окончания голосования;</w:t>
      </w:r>
    </w:p>
    <w:p w:rsidR="00777923" w:rsidRDefault="00777923">
      <w:pPr>
        <w:pStyle w:val="ConsPlusNormal"/>
        <w:ind w:firstLine="540"/>
        <w:jc w:val="both"/>
      </w:pPr>
      <w:r>
        <w:t>строка 2: число бюллетеней, полученных участковой избирательной комиссией;</w:t>
      </w:r>
    </w:p>
    <w:p w:rsidR="00777923" w:rsidRDefault="00777923">
      <w:pPr>
        <w:pStyle w:val="ConsPlusNormal"/>
        <w:ind w:firstLine="540"/>
        <w:jc w:val="both"/>
      </w:pPr>
      <w:r>
        <w:t>строка 3: число бюллетеней, выданных избирателям, проголосовавшим досрочно, в том числе отдельной строкой 4 - в помещении территориальной избирательной комиссии (окружной избирательной комиссии);</w:t>
      </w:r>
    </w:p>
    <w:p w:rsidR="00777923" w:rsidRDefault="00777923">
      <w:pPr>
        <w:pStyle w:val="ConsPlusNormal"/>
        <w:ind w:firstLine="540"/>
        <w:jc w:val="both"/>
      </w:pPr>
      <w:r>
        <w:t>строка 5: число бюллетеней, выданных избирателям в помещении для голосования в день голосования;</w:t>
      </w:r>
    </w:p>
    <w:p w:rsidR="00777923" w:rsidRDefault="00777923">
      <w:pPr>
        <w:pStyle w:val="ConsPlusNormal"/>
        <w:ind w:firstLine="540"/>
        <w:jc w:val="both"/>
      </w:pPr>
      <w:r>
        <w:t>строка 6: число бюллетеней, выданных избирателям, проголосовавшим вне помещения для голосования в день голосования;</w:t>
      </w:r>
    </w:p>
    <w:p w:rsidR="00777923" w:rsidRDefault="00777923">
      <w:pPr>
        <w:pStyle w:val="ConsPlusNormal"/>
        <w:ind w:firstLine="540"/>
        <w:jc w:val="both"/>
      </w:pPr>
      <w:r>
        <w:t>строка 7: число погашенных бюллетеней;</w:t>
      </w:r>
    </w:p>
    <w:p w:rsidR="00777923" w:rsidRDefault="00777923">
      <w:pPr>
        <w:pStyle w:val="ConsPlusNormal"/>
        <w:ind w:firstLine="540"/>
        <w:jc w:val="both"/>
      </w:pPr>
      <w:r>
        <w:t>строка 8: число бюллетеней, содержащихся в переносных ящиках для голосования;</w:t>
      </w:r>
    </w:p>
    <w:p w:rsidR="00777923" w:rsidRDefault="00777923">
      <w:pPr>
        <w:pStyle w:val="ConsPlusNormal"/>
        <w:ind w:firstLine="540"/>
        <w:jc w:val="both"/>
      </w:pPr>
      <w:r>
        <w:t>строка 9: число бюллетеней, содержащихся в стационарных ящиках для голосования;</w:t>
      </w:r>
    </w:p>
    <w:p w:rsidR="00777923" w:rsidRDefault="00777923">
      <w:pPr>
        <w:pStyle w:val="ConsPlusNormal"/>
        <w:ind w:firstLine="540"/>
        <w:jc w:val="both"/>
      </w:pPr>
      <w:r>
        <w:t>строка 10: число недействительных бюллетеней;</w:t>
      </w:r>
    </w:p>
    <w:p w:rsidR="00777923" w:rsidRDefault="00777923">
      <w:pPr>
        <w:pStyle w:val="ConsPlusNormal"/>
        <w:ind w:firstLine="540"/>
        <w:jc w:val="both"/>
      </w:pPr>
      <w:r>
        <w:t>строка 11: число действительных бюллетеней;</w:t>
      </w:r>
    </w:p>
    <w:p w:rsidR="00777923" w:rsidRDefault="00777923">
      <w:pPr>
        <w:pStyle w:val="ConsPlusNormal"/>
        <w:ind w:firstLine="540"/>
        <w:jc w:val="both"/>
      </w:pPr>
      <w:r>
        <w:t>строка 12 и последующие строки: число голосов избирателей по каждой из позиций, содержащихся во всех избирательных бюллетенях.</w:t>
      </w:r>
    </w:p>
    <w:p w:rsidR="00777923" w:rsidRDefault="00777923">
      <w:pPr>
        <w:pStyle w:val="ConsPlusNormal"/>
        <w:ind w:firstLine="540"/>
        <w:jc w:val="both"/>
      </w:pPr>
      <w:r>
        <w:lastRenderedPageBreak/>
        <w:t>Если проводилось голосование по открепительным удостоверениям, в протокол об итогах голосования вносятся также строки:</w:t>
      </w:r>
    </w:p>
    <w:p w:rsidR="00777923" w:rsidRDefault="00777923">
      <w:pPr>
        <w:pStyle w:val="ConsPlusNormal"/>
        <w:ind w:firstLine="540"/>
        <w:jc w:val="both"/>
      </w:pPr>
      <w:r>
        <w:t>строка 11а: число открепительных удостоверений, полученных участковой избирательной комиссией;</w:t>
      </w:r>
    </w:p>
    <w:p w:rsidR="00777923" w:rsidRDefault="00777923">
      <w:pPr>
        <w:pStyle w:val="ConsPlusNormal"/>
        <w:ind w:firstLine="540"/>
        <w:jc w:val="both"/>
      </w:pPr>
      <w:r>
        <w:t>строка 11б: число открепительных удостоверений, выданных участковой избирательной комиссией избирателям на избирательном участке до дня голосования;</w:t>
      </w:r>
    </w:p>
    <w:p w:rsidR="00777923" w:rsidRDefault="00777923">
      <w:pPr>
        <w:pStyle w:val="ConsPlusNormal"/>
        <w:ind w:firstLine="540"/>
        <w:jc w:val="both"/>
      </w:pPr>
      <w:r>
        <w:t>строка 11в: число избирателей, проголосовавших по открепительным удостоверениям на избирательном участке;</w:t>
      </w:r>
    </w:p>
    <w:p w:rsidR="00777923" w:rsidRDefault="00777923">
      <w:pPr>
        <w:pStyle w:val="ConsPlusNormal"/>
        <w:ind w:firstLine="540"/>
        <w:jc w:val="both"/>
      </w:pPr>
      <w:r>
        <w:t>строка 11г: число погашенных на избирательном участке открепительных удостоверений;</w:t>
      </w:r>
    </w:p>
    <w:p w:rsidR="00777923" w:rsidRDefault="00777923">
      <w:pPr>
        <w:pStyle w:val="ConsPlusNormal"/>
        <w:ind w:firstLine="540"/>
        <w:jc w:val="both"/>
      </w:pPr>
      <w:r>
        <w:t>строка 11д: число открепительных удостоверений, выданных территориальной избирательной комиссией (окружной избирательной комиссией) избирателям;</w:t>
      </w:r>
    </w:p>
    <w:p w:rsidR="00777923" w:rsidRDefault="00777923">
      <w:pPr>
        <w:pStyle w:val="ConsPlusNormal"/>
        <w:ind w:firstLine="540"/>
        <w:jc w:val="both"/>
      </w:pPr>
      <w:r>
        <w:t>строка 11е: число утраченных открепительных удостоверений.</w:t>
      </w:r>
    </w:p>
    <w:p w:rsidR="00777923" w:rsidRDefault="00777923">
      <w:pPr>
        <w:pStyle w:val="ConsPlusNormal"/>
        <w:ind w:firstLine="540"/>
        <w:jc w:val="both"/>
      </w:pPr>
      <w:r>
        <w:t xml:space="preserve">Для внесения сведений, получаемых в случае, предусмотренном </w:t>
      </w:r>
      <w:hyperlink r:id="rId139" w:history="1">
        <w:r>
          <w:rPr>
            <w:color w:val="0000FF"/>
          </w:rPr>
          <w:t>пунктом 22 статьи 68</w:t>
        </w:r>
      </w:hyperlink>
      <w:r>
        <w:t xml:space="preserve"> Федерального закона, протокол об итогах голосования должен также содержать следующие строки:</w:t>
      </w:r>
    </w:p>
    <w:p w:rsidR="00777923" w:rsidRDefault="00777923">
      <w:pPr>
        <w:pStyle w:val="ConsPlusNormal"/>
        <w:ind w:firstLine="540"/>
        <w:jc w:val="both"/>
      </w:pPr>
      <w:r>
        <w:t>строка 11ж: число утраченных бюллетеней;</w:t>
      </w:r>
    </w:p>
    <w:p w:rsidR="00777923" w:rsidRDefault="00777923">
      <w:pPr>
        <w:pStyle w:val="ConsPlusNormal"/>
        <w:ind w:firstLine="540"/>
        <w:jc w:val="both"/>
      </w:pPr>
      <w:r>
        <w:t>строка 11з: число бюллетеней, не учтенных при получении;</w:t>
      </w:r>
    </w:p>
    <w:p w:rsidR="00777923" w:rsidRDefault="00777923">
      <w:pPr>
        <w:pStyle w:val="ConsPlusNormal"/>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777923" w:rsidRDefault="00777923">
      <w:pPr>
        <w:pStyle w:val="ConsPlusNormal"/>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777923" w:rsidRDefault="00777923">
      <w:pPr>
        <w:pStyle w:val="ConsPlusNormal"/>
        <w:ind w:firstLine="540"/>
        <w:jc w:val="both"/>
      </w:pPr>
      <w:r>
        <w:t>8) дату и время подписания протокола;</w:t>
      </w:r>
    </w:p>
    <w:p w:rsidR="00777923" w:rsidRDefault="00777923">
      <w:pPr>
        <w:pStyle w:val="ConsPlusNormal"/>
        <w:ind w:firstLine="540"/>
        <w:jc w:val="both"/>
      </w:pPr>
      <w:r>
        <w:t>9) печать участковой избирательной комиссии (для протокола, составленного на бумажном носителе).</w:t>
      </w:r>
    </w:p>
    <w:p w:rsidR="00777923" w:rsidRDefault="00777923">
      <w:pPr>
        <w:pStyle w:val="ConsPlusNormal"/>
        <w:ind w:firstLine="540"/>
        <w:jc w:val="both"/>
      </w:pPr>
      <w:r>
        <w:t xml:space="preserve">3. </w:t>
      </w:r>
      <w:hyperlink w:anchor="P780" w:history="1">
        <w:r>
          <w:rPr>
            <w:color w:val="0000FF"/>
          </w:rPr>
          <w:t>Перечень</w:t>
        </w:r>
      </w:hyperlink>
      <w:r>
        <w:t xml:space="preserve"> контрольных соотношений данных, внесенных в протокол об итогах голосования, применяемый при проверке указанных данных, устанавливается согласно приложению к настоящему Закону.</w:t>
      </w:r>
    </w:p>
    <w:p w:rsidR="00777923" w:rsidRDefault="00777923">
      <w:pPr>
        <w:pStyle w:val="ConsPlusNormal"/>
        <w:jc w:val="both"/>
      </w:pPr>
    </w:p>
    <w:p w:rsidR="00777923" w:rsidRDefault="00777923">
      <w:pPr>
        <w:pStyle w:val="ConsPlusNormal"/>
        <w:ind w:firstLine="540"/>
        <w:jc w:val="both"/>
      </w:pPr>
      <w:r>
        <w:t>Статья 51. Основание избрания кандидата по одномандатному избирательному округу</w:t>
      </w:r>
    </w:p>
    <w:p w:rsidR="00777923" w:rsidRDefault="00777923">
      <w:pPr>
        <w:pStyle w:val="ConsPlusNormal"/>
        <w:jc w:val="both"/>
      </w:pPr>
    </w:p>
    <w:p w:rsidR="00777923" w:rsidRDefault="00777923">
      <w:pPr>
        <w:pStyle w:val="ConsPlusNormal"/>
        <w:ind w:firstLine="540"/>
        <w:jc w:val="both"/>
      </w:pPr>
      <w:r>
        <w:t>Избранным по одномандатному избирательному округу считается кандидат, набравший наибольшее число голосов избирателей, принявших участие в голосовании. В случае равенства голосов избранным признается кандидат, зарегистрированный раньше.</w:t>
      </w:r>
    </w:p>
    <w:p w:rsidR="00777923" w:rsidRDefault="00777923">
      <w:pPr>
        <w:pStyle w:val="ConsPlusNormal"/>
        <w:jc w:val="both"/>
      </w:pPr>
    </w:p>
    <w:p w:rsidR="00777923" w:rsidRDefault="00777923">
      <w:pPr>
        <w:pStyle w:val="ConsPlusNormal"/>
        <w:ind w:firstLine="540"/>
        <w:jc w:val="both"/>
      </w:pPr>
      <w:r>
        <w:t>Статья 52. Основание избрания кандидата по единому избирательному округу</w:t>
      </w:r>
    </w:p>
    <w:p w:rsidR="00777923" w:rsidRDefault="00777923">
      <w:pPr>
        <w:pStyle w:val="ConsPlusNormal"/>
        <w:jc w:val="both"/>
      </w:pPr>
    </w:p>
    <w:p w:rsidR="00777923" w:rsidRDefault="00777923">
      <w:pPr>
        <w:pStyle w:val="ConsPlusNormal"/>
        <w:ind w:firstLine="540"/>
        <w:jc w:val="both"/>
      </w:pPr>
      <w:r>
        <w:t>1. К распределению депутатских мандатов допускаются выдвинутые избирательными объединениями списки кандидатов, каждый из которых получил 5 и более процентов голосов избирателей, принявших участие в голосовании по единому избирательному округу, если указанных списков не менее чем два, а за все указанные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участию в распределении депутатских мандатов по избирательному округу не допускаются.</w:t>
      </w:r>
    </w:p>
    <w:p w:rsidR="00777923" w:rsidRDefault="00777923">
      <w:pPr>
        <w:pStyle w:val="ConsPlusNormal"/>
        <w:ind w:firstLine="540"/>
        <w:jc w:val="both"/>
      </w:pPr>
      <w:r>
        <w:t>2. Если за списки кандидатов, допущенные к распределению депутатских мандатов по единому избирательному округу, было подано в совокупности 50 или менее процентов от числа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иные списки кандидатов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777923" w:rsidRDefault="00777923">
      <w:pPr>
        <w:pStyle w:val="ConsPlusNormal"/>
        <w:ind w:firstLine="540"/>
        <w:jc w:val="both"/>
      </w:pPr>
      <w:r>
        <w:t xml:space="preserve">3.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w:t>
      </w:r>
      <w:r>
        <w:lastRenderedPageBreak/>
        <w:t>кандидатов получили менее 5 процентов голосов избирателей, принявших участие в голосовании по единому избирательному округу,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5 процентов голосов избирателей, принявших участие в голосовании по единому избирательному округу.</w:t>
      </w:r>
    </w:p>
    <w:p w:rsidR="00777923" w:rsidRDefault="00777923">
      <w:pPr>
        <w:pStyle w:val="ConsPlusNormal"/>
        <w:ind w:firstLine="540"/>
        <w:jc w:val="both"/>
      </w:pPr>
      <w:bookmarkStart w:id="49" w:name="P664"/>
      <w:bookmarkEnd w:id="49"/>
      <w:r>
        <w:t xml:space="preserve">4. Списки кандидатов, допущенные к распределению депутатских мандатов, получают депутатские мандаты в соответствии с методикой, предусмотренной настоящей статьей. Каждому списку кандидатов, допущенному к распределению депутатских мандатов, передается по одному депутатскому мандату. Оставшиеся депутатские мандаты распределяются между списками кандидатов в порядке, определенном </w:t>
      </w:r>
      <w:hyperlink w:anchor="P665" w:history="1">
        <w:r>
          <w:rPr>
            <w:color w:val="0000FF"/>
          </w:rPr>
          <w:t>пунктом 5</w:t>
        </w:r>
      </w:hyperlink>
      <w:r>
        <w:t xml:space="preserve"> настоящей статьи.</w:t>
      </w:r>
    </w:p>
    <w:p w:rsidR="00777923" w:rsidRDefault="00777923">
      <w:pPr>
        <w:pStyle w:val="ConsPlusNormal"/>
        <w:ind w:firstLine="540"/>
        <w:jc w:val="both"/>
      </w:pPr>
      <w:bookmarkStart w:id="50" w:name="P665"/>
      <w:bookmarkEnd w:id="50"/>
      <w:r>
        <w:t xml:space="preserve">5. Избирательная комиссия автономного округа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оставшихся нераспределенными после их передачи спискам кандидатов в соответствии с </w:t>
      </w:r>
      <w:hyperlink w:anchor="P664" w:history="1">
        <w:r>
          <w:rPr>
            <w:color w:val="0000FF"/>
          </w:rPr>
          <w:t>пунктом 4</w:t>
        </w:r>
      </w:hyperlink>
      <w:r>
        <w:t xml:space="preserve"> настоящей статьи. Частные, определенные с точностью до второго знака после запятой, полученные после указанной в настоящем пункте процедуры деления по всем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числу депутатских мандатов, оставшихся нераспределенными после их передачи спискам кандидатов в соответствии с </w:t>
      </w:r>
      <w:hyperlink w:anchor="P664" w:history="1">
        <w:r>
          <w:rPr>
            <w:color w:val="0000FF"/>
          </w:rPr>
          <w:t>пунктом 4</w:t>
        </w:r>
      </w:hyperlink>
      <w:r>
        <w:t xml:space="preserve"> настоящей статьи. Если два или более частных во вспомогательном ряду равны частному, которое равно числу депутатских мандатов, оставшихся нераспределенными после их передачи спискам кандидатов в соответствии с </w:t>
      </w:r>
      <w:hyperlink w:anchor="P664" w:history="1">
        <w:r>
          <w:rPr>
            <w:color w:val="0000FF"/>
          </w:rPr>
          <w:t>пунктом 4</w:t>
        </w:r>
      </w:hyperlink>
      <w:r>
        <w:t xml:space="preserve"> настоящей статьи, то сначала из этих частных вспомогательный ряд дополняется частным списка кандидатов, получившего большее число голосов, а в случае равенства голосов - частным списка кандидатов, зарегистрированного ранее. Количество частных, относящихся к соответствующему списку кандидатов, которые расположены во вспомогательном ряду и порядковые номера которых меньше или равны числу депутатских мандатов, оставшихся нераспределенными после их передачи спискам кандидатов в соответствии с </w:t>
      </w:r>
      <w:hyperlink w:anchor="P664" w:history="1">
        <w:r>
          <w:rPr>
            <w:color w:val="0000FF"/>
          </w:rPr>
          <w:t>пунктом 4</w:t>
        </w:r>
      </w:hyperlink>
      <w:r>
        <w:t xml:space="preserve"> настоящей статьи, есть число депутатских мандатов, которое получает соответствующий список кандидатов.</w:t>
      </w:r>
    </w:p>
    <w:p w:rsidR="00777923" w:rsidRDefault="00777923">
      <w:pPr>
        <w:pStyle w:val="ConsPlusNormal"/>
        <w:ind w:firstLine="540"/>
        <w:jc w:val="both"/>
      </w:pPr>
      <w:r>
        <w:t xml:space="preserve">6. Общее число депутатских мандатов, полученное списком кандидатов, допущенным к распределению депутатских мандатов, есть сумма депутатских мандатов, полученных в соответствии с </w:t>
      </w:r>
      <w:hyperlink w:anchor="P664" w:history="1">
        <w:r>
          <w:rPr>
            <w:color w:val="0000FF"/>
          </w:rPr>
          <w:t>пунктами 4</w:t>
        </w:r>
      </w:hyperlink>
      <w:r>
        <w:t xml:space="preserve"> и </w:t>
      </w:r>
      <w:hyperlink w:anchor="P665" w:history="1">
        <w:r>
          <w:rPr>
            <w:color w:val="0000FF"/>
          </w:rPr>
          <w:t>5</w:t>
        </w:r>
      </w:hyperlink>
      <w:r>
        <w:t xml:space="preserve"> настоящей статьи.</w:t>
      </w:r>
    </w:p>
    <w:p w:rsidR="00777923" w:rsidRDefault="00777923">
      <w:pPr>
        <w:pStyle w:val="ConsPlusNormal"/>
        <w:ind w:firstLine="540"/>
        <w:jc w:val="both"/>
      </w:pPr>
      <w:r>
        <w:t xml:space="preserve">7. После распределения депутатских мандатов, предусмотренного </w:t>
      </w:r>
      <w:hyperlink w:anchor="P665" w:history="1">
        <w:r>
          <w:rPr>
            <w:color w:val="0000FF"/>
          </w:rPr>
          <w:t>пунктом 5</w:t>
        </w:r>
      </w:hyperlink>
      <w:r>
        <w:t xml:space="preserve"> настоящей статьи, проводится их распределение внутри каждого списка кандидатов между </w:t>
      </w:r>
      <w:proofErr w:type="spellStart"/>
      <w:r>
        <w:t>общерегиональной</w:t>
      </w:r>
      <w:proofErr w:type="spellEnd"/>
      <w:r>
        <w:t xml:space="preserve"> частью списка кандидатов и региональными группами списка кандидатов. В первую очередь депутатские мандаты переходят к зарегистрированным кандидатам, включенным в </w:t>
      </w:r>
      <w:proofErr w:type="spellStart"/>
      <w:r>
        <w:t>общерегиональную</w:t>
      </w:r>
      <w:proofErr w:type="spellEnd"/>
      <w:r>
        <w:t xml:space="preserve"> часть списка кандидатов, в порядке очередности их размещения в указанном списке. До распределения депутатских мандатов внутри списка кандидатов из него исключаются кандидаты, избранные по одномандатным избирательным округам.</w:t>
      </w:r>
    </w:p>
    <w:p w:rsidR="00777923" w:rsidRDefault="00777923">
      <w:pPr>
        <w:pStyle w:val="ConsPlusNormal"/>
        <w:ind w:firstLine="540"/>
        <w:jc w:val="both"/>
      </w:pPr>
      <w:r>
        <w:t xml:space="preserve">8. Если после передачи депутатских мандатов зарегистрированным кандидатам, включенным в </w:t>
      </w:r>
      <w:proofErr w:type="spellStart"/>
      <w:r>
        <w:t>общерегиональную</w:t>
      </w:r>
      <w:proofErr w:type="spellEnd"/>
      <w:r>
        <w:t xml:space="preserve"> часть списка кандидатов, остаются депутатские мандаты, причитающиеся данному списку кандидатов, указанные мандаты распределяются внутри списка между региональными группами списка кандидатов в следующем порядке:</w:t>
      </w:r>
    </w:p>
    <w:p w:rsidR="00777923" w:rsidRDefault="00777923">
      <w:pPr>
        <w:pStyle w:val="ConsPlusNormal"/>
        <w:ind w:firstLine="540"/>
        <w:jc w:val="both"/>
      </w:pPr>
      <w:r>
        <w:t>1) определяется число голосов избирателей, полученных списком кандидатов на каждой из территорий, которым соответствуют региональные группы;</w:t>
      </w:r>
    </w:p>
    <w:p w:rsidR="00777923" w:rsidRDefault="00777923">
      <w:pPr>
        <w:pStyle w:val="ConsPlusNormal"/>
        <w:ind w:firstLine="540"/>
        <w:jc w:val="both"/>
      </w:pPr>
      <w:bookmarkStart w:id="51" w:name="P670"/>
      <w:bookmarkEnd w:id="51"/>
      <w:r>
        <w:t>2) вычисляется доля (процент) числа голосов избирателей, полученных списком кандидатов на каждой из территорий, которым соответствуют региональные группы, от общего числа голосов избирателей, принявших участие в голосовании на соответствующей территории;</w:t>
      </w:r>
    </w:p>
    <w:p w:rsidR="00777923" w:rsidRDefault="00777923">
      <w:pPr>
        <w:pStyle w:val="ConsPlusNormal"/>
        <w:ind w:firstLine="540"/>
        <w:jc w:val="both"/>
      </w:pPr>
      <w:r>
        <w:t xml:space="preserve">3) региональные группы списка кандидатов располагаются в порядке убывания доли (процента), указанной (указанного) в </w:t>
      </w:r>
      <w:hyperlink w:anchor="P670" w:history="1">
        <w:r>
          <w:rPr>
            <w:color w:val="0000FF"/>
          </w:rPr>
          <w:t>подпункте 2</w:t>
        </w:r>
      </w:hyperlink>
      <w:r>
        <w:t xml:space="preserve"> настоящего пункта, и получают поочередно по одному мандату. При равенстве указанных долей преимущество отдается той региональной группе, </w:t>
      </w:r>
      <w:r>
        <w:lastRenderedPageBreak/>
        <w:t>за которую было подано большее число голосов избирателей.</w:t>
      </w:r>
    </w:p>
    <w:p w:rsidR="00777923" w:rsidRDefault="00777923">
      <w:pPr>
        <w:pStyle w:val="ConsPlusNormal"/>
        <w:ind w:firstLine="540"/>
        <w:jc w:val="both"/>
      </w:pPr>
      <w:r>
        <w:t xml:space="preserve">9. Оставшиеся после первоначального распределения депутатских мандатов между региональными группами списка кандидатов нераспределенные мандаты передаются региональным группам в такой же очередности в порядке убывания доли (процента), указанной (указанного) в </w:t>
      </w:r>
      <w:hyperlink w:anchor="P670" w:history="1">
        <w:r>
          <w:rPr>
            <w:color w:val="0000FF"/>
          </w:rPr>
          <w:t>подпункте 2 пункта 8</w:t>
        </w:r>
      </w:hyperlink>
      <w:r>
        <w:t xml:space="preserve"> настоящей статьи.</w:t>
      </w:r>
    </w:p>
    <w:p w:rsidR="00777923" w:rsidRDefault="00777923">
      <w:pPr>
        <w:pStyle w:val="ConsPlusNormal"/>
        <w:ind w:firstLine="540"/>
        <w:jc w:val="both"/>
      </w:pPr>
      <w:bookmarkStart w:id="52" w:name="P673"/>
      <w:bookmarkEnd w:id="52"/>
      <w:r>
        <w:t xml:space="preserve">10. Если после первоначального распределения депутатских мандатов внутри списка кандидатов депутатский мандат оказался вакантным,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w:t>
      </w:r>
      <w:proofErr w:type="spellStart"/>
      <w:r>
        <w:t>общерегиональную</w:t>
      </w:r>
      <w:proofErr w:type="spellEnd"/>
      <w:r>
        <w:t xml:space="preserve"> часть списка кандидатов, в ту же региональную группу списка кандидатов, что и зарегистрированный кандидат, депутатский мандат которого оказался вакантным.</w:t>
      </w:r>
    </w:p>
    <w:p w:rsidR="00777923" w:rsidRDefault="00777923">
      <w:pPr>
        <w:pStyle w:val="ConsPlusNormal"/>
        <w:ind w:firstLine="540"/>
        <w:jc w:val="both"/>
      </w:pPr>
      <w:r>
        <w:t xml:space="preserve">Если в </w:t>
      </w:r>
      <w:proofErr w:type="spellStart"/>
      <w:r>
        <w:t>общерегиональной</w:t>
      </w:r>
      <w:proofErr w:type="spellEnd"/>
      <w:r>
        <w:t xml:space="preserve"> части списка кандидатов или соответствующей региональной группе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того же списка кандидатов в соответствии с установленной методикой распределения депутатских мандатов.</w:t>
      </w:r>
    </w:p>
    <w:p w:rsidR="00777923" w:rsidRDefault="00777923">
      <w:pPr>
        <w:pStyle w:val="ConsPlusNormal"/>
        <w:ind w:firstLine="540"/>
        <w:jc w:val="both"/>
      </w:pPr>
      <w:r>
        <w:t>11. Если в процессе распределения депутатских мандатов внутри списка кандидатов в одной региональной группе или нескольких региональных группах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списка кандидатов, в которых имеются зарегистрированные кандидаты, не получившие депутатских мандатов, в соответствии с установленной методикой распределения депутатских мандатов.</w:t>
      </w:r>
    </w:p>
    <w:p w:rsidR="00777923" w:rsidRDefault="00777923">
      <w:pPr>
        <w:pStyle w:val="ConsPlusNormal"/>
        <w:ind w:firstLine="540"/>
        <w:jc w:val="both"/>
      </w:pPr>
      <w:r>
        <w:t>12.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Думы автономного округа.</w:t>
      </w:r>
    </w:p>
    <w:p w:rsidR="00777923" w:rsidRDefault="00777923">
      <w:pPr>
        <w:pStyle w:val="ConsPlusNormal"/>
        <w:ind w:firstLine="540"/>
        <w:jc w:val="both"/>
      </w:pPr>
      <w:r>
        <w:t>13. Зарегистрированный кандидат вправе отказаться от получения депутатского мандата в течение пяти дней со дня получения соответствующего извещения из Избирательной комиссии автономного округа. Заявление об отказе от депутатского мандата не подлежит отзыву. В случае отказа зарегистрированного кандидата от получения депутатского мандата Избирательная комиссия автономного округа передает его депутатский мандат зарегистрированному кандидату из того же списка кандидатов в порядке, предусмотренном настоящей статьей.</w:t>
      </w:r>
    </w:p>
    <w:p w:rsidR="00777923" w:rsidRDefault="00777923">
      <w:pPr>
        <w:pStyle w:val="ConsPlusNormal"/>
        <w:jc w:val="both"/>
      </w:pPr>
    </w:p>
    <w:p w:rsidR="00777923" w:rsidRDefault="00777923">
      <w:pPr>
        <w:pStyle w:val="ConsPlusNormal"/>
        <w:ind w:firstLine="540"/>
        <w:jc w:val="both"/>
      </w:pPr>
      <w:r>
        <w:t>Статья 53. Регистрация избранных депутатов Думы Ханты-Мансийского автономного округа - Югры</w:t>
      </w:r>
    </w:p>
    <w:p w:rsidR="00777923" w:rsidRDefault="00777923">
      <w:pPr>
        <w:pStyle w:val="ConsPlusNormal"/>
        <w:jc w:val="both"/>
      </w:pPr>
    </w:p>
    <w:p w:rsidR="00777923" w:rsidRDefault="00777923">
      <w:pPr>
        <w:pStyle w:val="ConsPlusNormal"/>
        <w:ind w:firstLine="540"/>
        <w:jc w:val="both"/>
      </w:pPr>
      <w:r>
        <w:t>1. На основании протокола Избирательной комиссии автономного округа о результатах выборов депутатов Думы автономного округа по единому избирательному округу и на основании протоколов окружных избирательных комиссий о результатах выборов депутатов Думы автономного округа по одномандатным избирательным округам Избирательная комиссия автономного округа не позднее чем на десятый день со дня голосования принимает постановление об общих результатах выборов депутатов Думы автономного округа.</w:t>
      </w:r>
    </w:p>
    <w:p w:rsidR="00777923" w:rsidRDefault="00777923">
      <w:pPr>
        <w:pStyle w:val="ConsPlusNormal"/>
        <w:ind w:firstLine="540"/>
        <w:jc w:val="both"/>
      </w:pPr>
      <w:r>
        <w:t>2. Избирательная комиссия автономного округа после опубликования результатов выборов депутатов Думы автономного округа и представления избранным кандидатом копии приказа (иного документа) об освобождении от обязанностей, несовместимых со статусом депутата Думы автономного округа, регистрирует избранного депутата Думы автономного округа и выдает ему удостоверение об избрании.</w:t>
      </w:r>
    </w:p>
    <w:p w:rsidR="00777923" w:rsidRDefault="00777923">
      <w:pPr>
        <w:pStyle w:val="ConsPlusNormal"/>
        <w:ind w:firstLine="540"/>
        <w:jc w:val="both"/>
      </w:pPr>
      <w:r>
        <w:t xml:space="preserve">3. В случае, если зарегистрированный кандидат, избранный депутатом Думы автономного округа в составе списка кандидатов, не выполнит требование, предусмотренное </w:t>
      </w:r>
      <w:hyperlink r:id="rId140" w:history="1">
        <w:r>
          <w:rPr>
            <w:color w:val="0000FF"/>
          </w:rPr>
          <w:t>пунктом 6 статьи 70</w:t>
        </w:r>
      </w:hyperlink>
      <w:r>
        <w:t xml:space="preserve"> Федерального закона, его депутатский мандат передается другому зарегистрированному кандидату в порядке, предусмотренном </w:t>
      </w:r>
      <w:hyperlink w:anchor="P673" w:history="1">
        <w:r>
          <w:rPr>
            <w:color w:val="0000FF"/>
          </w:rPr>
          <w:t>пунктом 10 статьи 52</w:t>
        </w:r>
      </w:hyperlink>
      <w:r>
        <w:t xml:space="preserve"> настоящего Закона.</w:t>
      </w:r>
    </w:p>
    <w:p w:rsidR="00777923" w:rsidRDefault="00777923">
      <w:pPr>
        <w:pStyle w:val="ConsPlusNormal"/>
        <w:jc w:val="both"/>
      </w:pPr>
    </w:p>
    <w:p w:rsidR="00777923" w:rsidRDefault="00777923">
      <w:pPr>
        <w:pStyle w:val="ConsPlusNormal"/>
        <w:ind w:firstLine="540"/>
        <w:jc w:val="both"/>
      </w:pPr>
      <w:r>
        <w:t>Статья 54. Опубликование итогов голосования и результатов выборов</w:t>
      </w:r>
    </w:p>
    <w:p w:rsidR="00777923" w:rsidRDefault="00777923">
      <w:pPr>
        <w:pStyle w:val="ConsPlusNormal"/>
        <w:jc w:val="both"/>
      </w:pPr>
    </w:p>
    <w:p w:rsidR="00777923" w:rsidRDefault="00777923">
      <w:pPr>
        <w:pStyle w:val="ConsPlusNormal"/>
        <w:ind w:firstLine="540"/>
        <w:jc w:val="both"/>
      </w:pPr>
      <w:r>
        <w:t>1. Окружные избирательные комиссии и Избирательная комиссия автономного округа направляют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777923" w:rsidRDefault="00777923">
      <w:pPr>
        <w:pStyle w:val="ConsPlusNormal"/>
        <w:ind w:firstLine="540"/>
        <w:jc w:val="both"/>
      </w:pPr>
      <w:r>
        <w:t>2. Официальное опубликование результатов выборов, а также данных о числе голосов избирателей, полученных каждым из зарегистрированных кандидатов, списков кандидатов, осуществляется Избирательной комиссией автономного округа не позднее чем через один месяц со дня голосования.</w:t>
      </w:r>
    </w:p>
    <w:p w:rsidR="00777923" w:rsidRDefault="00777923">
      <w:pPr>
        <w:pStyle w:val="ConsPlusNormal"/>
        <w:ind w:firstLine="540"/>
        <w:jc w:val="both"/>
      </w:pPr>
      <w:r>
        <w:t>3. Официальное опубликование (обнародование) полных данных о результатах выборов в объеме данных, которые содержатся в протоколе соответствующей избирательной комиссии, и данных, которые содержатся в протоколах об итогах голосования непосредственно нижестоящих избирательных комиссий и на основании которых определялись результаты выборов, осуществляется соответствующей избирательной комиссией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Избирательной комиссией автономного округа в информационно-телекоммуникационной сети "Интернет".</w:t>
      </w:r>
    </w:p>
    <w:p w:rsidR="00777923" w:rsidRDefault="00777923">
      <w:pPr>
        <w:pStyle w:val="ConsPlusNormal"/>
        <w:jc w:val="both"/>
      </w:pPr>
    </w:p>
    <w:p w:rsidR="00777923" w:rsidRDefault="00777923">
      <w:pPr>
        <w:pStyle w:val="ConsPlusNormal"/>
        <w:ind w:firstLine="540"/>
        <w:jc w:val="both"/>
      </w:pPr>
      <w:r>
        <w:t>Статья 55. Использование Государственной автоматизированной системы Российской Федерации "Выборы"</w:t>
      </w:r>
    </w:p>
    <w:p w:rsidR="00777923" w:rsidRDefault="00777923">
      <w:pPr>
        <w:pStyle w:val="ConsPlusNormal"/>
        <w:jc w:val="both"/>
      </w:pPr>
    </w:p>
    <w:p w:rsidR="00777923" w:rsidRDefault="00777923">
      <w:pPr>
        <w:pStyle w:val="ConsPlusNormal"/>
        <w:ind w:firstLine="540"/>
        <w:jc w:val="both"/>
      </w:pPr>
      <w:r>
        <w:t xml:space="preserve">При подготовке и проведении выборов депутатов Думы автономного округа,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ГАС "Выборы" в порядке, установленном Федеральным </w:t>
      </w:r>
      <w:hyperlink r:id="rId141" w:history="1">
        <w:r>
          <w:rPr>
            <w:color w:val="0000FF"/>
          </w:rPr>
          <w:t>законом</w:t>
        </w:r>
      </w:hyperlink>
      <w:r>
        <w:t xml:space="preserve"> "О государственной автоматизированной системе Российской Федерации "Выборы" и Федеральным </w:t>
      </w:r>
      <w:hyperlink r:id="rId142" w:history="1">
        <w:r>
          <w:rPr>
            <w:color w:val="0000FF"/>
          </w:rPr>
          <w:t>законом</w:t>
        </w:r>
      </w:hyperlink>
      <w:r>
        <w:t>.</w:t>
      </w:r>
    </w:p>
    <w:p w:rsidR="00777923" w:rsidRDefault="00777923">
      <w:pPr>
        <w:pStyle w:val="ConsPlusNormal"/>
        <w:jc w:val="both"/>
      </w:pPr>
    </w:p>
    <w:p w:rsidR="00777923" w:rsidRDefault="00777923">
      <w:pPr>
        <w:pStyle w:val="ConsPlusNormal"/>
        <w:ind w:firstLine="540"/>
        <w:jc w:val="both"/>
      </w:pPr>
      <w:r>
        <w:t>Статья 56. Замещение вакантного мандата депутата Думы Ханты-Мансийского автономного округа - Югры, избранного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rsidR="00777923" w:rsidRDefault="00777923">
      <w:pPr>
        <w:pStyle w:val="ConsPlusNormal"/>
        <w:jc w:val="both"/>
      </w:pPr>
    </w:p>
    <w:p w:rsidR="00777923" w:rsidRDefault="00777923">
      <w:pPr>
        <w:pStyle w:val="ConsPlusNormal"/>
        <w:ind w:firstLine="540"/>
        <w:jc w:val="both"/>
      </w:pPr>
      <w:bookmarkStart w:id="53" w:name="P697"/>
      <w:bookmarkEnd w:id="53"/>
      <w:r>
        <w:t xml:space="preserve">1. В случае досрочного прекращения полномочий депутата Думы автономного округа,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Думы автономного округа был избран, либо коллегиальный постоянно действующий руководящий орган ее регионального отделения (если это предусмотрено уставом политической партии), в составе списка кандидатов которого этот депутат Думы автономного округа был избран, вправе предложить для замещения вакантного депутатского мандата кандидатуру зарегистрированного кандидата из того же списка кандидатов, определяемую в соответствии с </w:t>
      </w:r>
      <w:hyperlink r:id="rId143" w:history="1">
        <w:r>
          <w:rPr>
            <w:color w:val="0000FF"/>
          </w:rPr>
          <w:t>пунктом 15 статьи 71</w:t>
        </w:r>
      </w:hyperlink>
      <w:r>
        <w:t xml:space="preserve"> Федерального закона.</w:t>
      </w:r>
    </w:p>
    <w:p w:rsidR="00777923" w:rsidRDefault="00777923">
      <w:pPr>
        <w:pStyle w:val="ConsPlusNormal"/>
        <w:ind w:firstLine="540"/>
        <w:jc w:val="both"/>
      </w:pPr>
      <w:r>
        <w:t xml:space="preserve">2. Кандидатура зарегистрированного кандидата для замещения в соответствии с </w:t>
      </w:r>
      <w:hyperlink w:anchor="P697" w:history="1">
        <w:r>
          <w:rPr>
            <w:color w:val="0000FF"/>
          </w:rPr>
          <w:t>пунктом 1</w:t>
        </w:r>
      </w:hyperlink>
      <w:r>
        <w:t xml:space="preserve"> настоящей статьи вакантного депутатского мандата может быть предложена в течение 14 дней со дня принятия Думой автономного округа постановления о досрочном прекращении полномочий депутата Думы автономного округа. Предложение кандидатуры осуществляется в порядке, предусмотренном уставом политической партии. Избирательная комиссия автономного округа передает вакантный депутатский мандат зарегистрированному кандидату, предложенному соответственно коллегиальным постоянно действующим руководящим органом политической партии, ее регионального отделения.</w:t>
      </w:r>
    </w:p>
    <w:p w:rsidR="00777923" w:rsidRDefault="00777923">
      <w:pPr>
        <w:pStyle w:val="ConsPlusNormal"/>
        <w:ind w:firstLine="540"/>
        <w:jc w:val="both"/>
      </w:pPr>
      <w:r>
        <w:t xml:space="preserve">3. Если в течение 14 дней со дня досрочного прекращения полномочий депутата Думы автономного округа коллегиальный постоянно действующий руководящий орган политической партии, в составе списка кандидатов которой этот депутат Думы автономного округа был избран, либо коллегиальный постоянно действующий руководящий орган ее регионального отделения (если это предусмотрено уставом политической партии), в составе списка кандидатов которого этот депутат Думы автономного округа был избран, не воспользуется своим правом, предусмотренным </w:t>
      </w:r>
      <w:hyperlink w:anchor="P697" w:history="1">
        <w:r>
          <w:rPr>
            <w:color w:val="0000FF"/>
          </w:rPr>
          <w:t>пунктом 1</w:t>
        </w:r>
      </w:hyperlink>
      <w:r>
        <w:t xml:space="preserve"> настоящей статьи, Избирательная комиссия автономного округа в порядке, предусмотренном </w:t>
      </w:r>
      <w:hyperlink w:anchor="P673" w:history="1">
        <w:r>
          <w:rPr>
            <w:color w:val="0000FF"/>
          </w:rPr>
          <w:t>пунктом 10 статьи 52</w:t>
        </w:r>
      </w:hyperlink>
      <w:r>
        <w:t xml:space="preserve"> настоящего Закона, передает вакантный депутатский мандат другому зарегистрированному кандидату из того же списка кандидатов, в составе которого был избран депутат Думы автономного округа, чьи полномочия прекращены досрочно.</w:t>
      </w:r>
    </w:p>
    <w:p w:rsidR="00777923" w:rsidRDefault="00777923">
      <w:pPr>
        <w:pStyle w:val="ConsPlusNormal"/>
        <w:ind w:firstLine="540"/>
        <w:jc w:val="both"/>
      </w:pPr>
      <w:r>
        <w:t>4.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777923" w:rsidRDefault="00777923">
      <w:pPr>
        <w:pStyle w:val="ConsPlusNormal"/>
        <w:ind w:firstLine="540"/>
        <w:jc w:val="both"/>
      </w:pPr>
      <w:r>
        <w:t>1) подачи зарегистрированным кандидатом письменного заявления об исключении его из списка кандидатов;</w:t>
      </w:r>
    </w:p>
    <w:p w:rsidR="00777923" w:rsidRDefault="00777923">
      <w:pPr>
        <w:pStyle w:val="ConsPlusNormal"/>
        <w:ind w:firstLine="540"/>
        <w:jc w:val="both"/>
      </w:pPr>
      <w:r>
        <w:t>2) утраты зарегистрированным кандидатом пассивного избирательного права;</w:t>
      </w:r>
    </w:p>
    <w:p w:rsidR="00777923" w:rsidRDefault="00777923">
      <w:pPr>
        <w:pStyle w:val="ConsPlusNormal"/>
        <w:ind w:firstLine="540"/>
        <w:jc w:val="both"/>
      </w:pPr>
      <w: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777923" w:rsidRDefault="00777923">
      <w:pPr>
        <w:pStyle w:val="ConsPlusNormal"/>
        <w:ind w:firstLine="540"/>
        <w:jc w:val="both"/>
      </w:pPr>
      <w:r>
        <w:t xml:space="preserve">4) невыполнения зарегистрированным кандидатом требования, предусмотренного </w:t>
      </w:r>
      <w:hyperlink r:id="rId144" w:history="1">
        <w:r>
          <w:rPr>
            <w:color w:val="0000FF"/>
          </w:rPr>
          <w:t>пунктом 6 статьи 70</w:t>
        </w:r>
      </w:hyperlink>
      <w:r>
        <w:t xml:space="preserve"> Федерального закона;</w:t>
      </w:r>
    </w:p>
    <w:p w:rsidR="00777923" w:rsidRDefault="00777923">
      <w:pPr>
        <w:pStyle w:val="ConsPlusNormal"/>
        <w:ind w:firstLine="540"/>
        <w:jc w:val="both"/>
      </w:pPr>
      <w:r>
        <w:t>5) реализации зарегистрированным кандидатом права на участие в замещении (получении) депутатского мандата;</w:t>
      </w:r>
    </w:p>
    <w:p w:rsidR="00777923" w:rsidRDefault="00777923">
      <w:pPr>
        <w:pStyle w:val="ConsPlusNormal"/>
        <w:ind w:firstLine="540"/>
        <w:jc w:val="both"/>
      </w:pPr>
      <w:r>
        <w:t>6)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777923" w:rsidRDefault="00777923">
      <w:pPr>
        <w:pStyle w:val="ConsPlusNormal"/>
        <w:ind w:firstLine="540"/>
        <w:jc w:val="both"/>
      </w:pPr>
      <w:r>
        <w:t>7) смерти зарегистрированного кандидата.</w:t>
      </w:r>
    </w:p>
    <w:p w:rsidR="00777923" w:rsidRDefault="00777923">
      <w:pPr>
        <w:pStyle w:val="ConsPlusNormal"/>
        <w:ind w:firstLine="540"/>
        <w:jc w:val="both"/>
      </w:pPr>
      <w:r>
        <w:t>5.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Думы автономного округа.</w:t>
      </w:r>
    </w:p>
    <w:p w:rsidR="00777923" w:rsidRDefault="00777923">
      <w:pPr>
        <w:pStyle w:val="ConsPlusNormal"/>
        <w:jc w:val="both"/>
      </w:pPr>
    </w:p>
    <w:p w:rsidR="00777923" w:rsidRDefault="00777923">
      <w:pPr>
        <w:pStyle w:val="ConsPlusNormal"/>
        <w:ind w:firstLine="540"/>
        <w:jc w:val="both"/>
      </w:pPr>
      <w:r>
        <w:t>Статья 57. Повторные, дополнительные выборы</w:t>
      </w:r>
    </w:p>
    <w:p w:rsidR="00777923" w:rsidRDefault="00777923">
      <w:pPr>
        <w:pStyle w:val="ConsPlusNormal"/>
        <w:jc w:val="both"/>
      </w:pPr>
    </w:p>
    <w:p w:rsidR="00777923" w:rsidRDefault="00777923">
      <w:pPr>
        <w:pStyle w:val="ConsPlusNormal"/>
        <w:ind w:firstLine="540"/>
        <w:jc w:val="both"/>
      </w:pPr>
      <w:r>
        <w:t xml:space="preserve">1. Если выборы депутатов Думы автономного округа признаны несостоявшимися или недействительными по основаниям, предусмотренным </w:t>
      </w:r>
      <w:hyperlink r:id="rId145" w:history="1">
        <w:r>
          <w:rPr>
            <w:color w:val="0000FF"/>
          </w:rPr>
          <w:t>статьей 70</w:t>
        </w:r>
      </w:hyperlink>
      <w:r>
        <w:t xml:space="preserve"> Федерального закона, Избирательная комиссия автономного округа назначает повторные выборы с учетом сроков, предусмотренных </w:t>
      </w:r>
      <w:hyperlink r:id="rId146" w:history="1">
        <w:r>
          <w:rPr>
            <w:color w:val="0000FF"/>
          </w:rPr>
          <w:t>пунктом 6 статьи 71</w:t>
        </w:r>
      </w:hyperlink>
      <w:r>
        <w:t xml:space="preserve"> Федерального закона. При проведении повторных выборов сроки избирательных действий по решению Избирательной комиссии автономного округа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777923" w:rsidRDefault="00777923">
      <w:pPr>
        <w:pStyle w:val="ConsPlusNormal"/>
        <w:ind w:firstLine="540"/>
        <w:jc w:val="both"/>
      </w:pPr>
      <w:r>
        <w:t>2. Повторные выборы не назначаются и не проводятся, если в результате этих выборов депутат Думы автономного округа не может быть избран на срок более одного года до окончания срока, на который была избрана Дума автономного округа соответствующего созыва.</w:t>
      </w:r>
    </w:p>
    <w:p w:rsidR="00777923" w:rsidRDefault="00777923">
      <w:pPr>
        <w:pStyle w:val="ConsPlusNormal"/>
        <w:ind w:firstLine="540"/>
        <w:jc w:val="both"/>
      </w:pPr>
      <w:r>
        <w:t>3. В случае наличия вакантного депутатского мандата депутат Думы автономного округа не может выдвигаться в качестве кандидата при проведении повторных выборов.</w:t>
      </w:r>
    </w:p>
    <w:p w:rsidR="00777923" w:rsidRDefault="00777923">
      <w:pPr>
        <w:pStyle w:val="ConsPlusNormal"/>
        <w:ind w:firstLine="540"/>
        <w:jc w:val="both"/>
      </w:pPr>
      <w:r>
        <w:t>4. Если зарегистрированный кандидат без вынуждающих к тому обстоятельств не сложил с себя полномочия, несовместимые со статусом депутата Думы автономного округа, в результате чего назначены повторные выборы, этот кандидат должен полностью возместить Избирательной комиссии автономного округа произведенные ею расходы, связанные с проведением повторных выборов.</w:t>
      </w:r>
    </w:p>
    <w:p w:rsidR="00777923" w:rsidRDefault="00777923">
      <w:pPr>
        <w:pStyle w:val="ConsPlusNormal"/>
        <w:ind w:firstLine="540"/>
        <w:jc w:val="both"/>
      </w:pPr>
      <w:r>
        <w:t>Возмещение не производится в случаях, если повторные выборы назначены по другим обстоятельствам.</w:t>
      </w:r>
    </w:p>
    <w:p w:rsidR="00777923" w:rsidRDefault="00777923">
      <w:pPr>
        <w:pStyle w:val="ConsPlusNormal"/>
        <w:ind w:firstLine="540"/>
        <w:jc w:val="both"/>
      </w:pPr>
      <w:r>
        <w:t>Под вынуждающими обстоятельствами следует понимать ограничение зарегистрированного кандидата судом в дееспособности, тяжелую болезнь, стойкое расстройство здоровья зарегистрированного кандидата, его близких родственников, назначение зарегистрированного кандидата на государственную или муниципальную должность.</w:t>
      </w:r>
    </w:p>
    <w:p w:rsidR="00777923" w:rsidRDefault="00777923">
      <w:pPr>
        <w:pStyle w:val="ConsPlusNormal"/>
        <w:ind w:firstLine="540"/>
        <w:jc w:val="both"/>
      </w:pPr>
      <w:r>
        <w:t xml:space="preserve">5. В случае досрочного прекращения полномочий депутата Думы автономного округа, избранного по одномандатному избирательному округу, Избирательная комиссия автономного округа назначает в этом избирательном округе дополнительные выборы с учетом сроков, предусмотренных </w:t>
      </w:r>
      <w:hyperlink r:id="rId147" w:history="1">
        <w:r>
          <w:rPr>
            <w:color w:val="0000FF"/>
          </w:rPr>
          <w:t>пунктом 8 статьи 71</w:t>
        </w:r>
      </w:hyperlink>
      <w:r>
        <w:t xml:space="preserve"> Федерального закона. Если в результате досрочного </w:t>
      </w:r>
      <w:r>
        <w:lastRenderedPageBreak/>
        <w:t>прекращения депутатских полномочий Дума автономного округа осталась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автономного округа могут быть сокращены на одну треть.</w:t>
      </w:r>
    </w:p>
    <w:p w:rsidR="00777923" w:rsidRDefault="00777923">
      <w:pPr>
        <w:pStyle w:val="ConsPlusNormal"/>
        <w:ind w:firstLine="540"/>
        <w:jc w:val="both"/>
      </w:pPr>
      <w: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777923" w:rsidRDefault="00777923">
      <w:pPr>
        <w:pStyle w:val="ConsPlusNormal"/>
        <w:jc w:val="both"/>
      </w:pPr>
    </w:p>
    <w:p w:rsidR="00777923" w:rsidRDefault="00777923">
      <w:pPr>
        <w:pStyle w:val="ConsPlusNormal"/>
        <w:ind w:firstLine="540"/>
        <w:jc w:val="both"/>
      </w:pPr>
      <w:r>
        <w:t>Статья 58. Хранение избирательной документации</w:t>
      </w:r>
    </w:p>
    <w:p w:rsidR="00777923" w:rsidRDefault="00777923">
      <w:pPr>
        <w:pStyle w:val="ConsPlusNormal"/>
        <w:jc w:val="both"/>
      </w:pPr>
    </w:p>
    <w:p w:rsidR="00777923" w:rsidRDefault="00777923">
      <w:pPr>
        <w:pStyle w:val="ConsPlusNormal"/>
        <w:ind w:firstLine="540"/>
        <w:jc w:val="both"/>
      </w:pPr>
      <w:r>
        <w:t>1. Документация участковых избирательных комиссий (включая избирательные бюллетени), территориальных избирательных комиссий хранится в охраняемых помещениях и передается в вышестоящие избирательные комиссии в сроки, установленные настоящим Законом.</w:t>
      </w:r>
    </w:p>
    <w:p w:rsidR="00777923" w:rsidRDefault="00777923">
      <w:pPr>
        <w:pStyle w:val="ConsPlusNormal"/>
        <w:ind w:firstLine="540"/>
        <w:jc w:val="both"/>
      </w:pPr>
      <w:r>
        <w:t>2. Документация окружных избирательных комиссий, а также Избирательной комиссии автономного округа вместе с переданной им на хранение документацией нижестоящих избирательных комиссий хранится в соответствующих избирательных комиссиях в течение сроков, установленных законодательством Российской Федерации.</w:t>
      </w:r>
    </w:p>
    <w:p w:rsidR="00777923" w:rsidRDefault="00777923">
      <w:pPr>
        <w:pStyle w:val="ConsPlusNormal"/>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Думы автономного округа.</w:t>
      </w:r>
    </w:p>
    <w:p w:rsidR="00777923" w:rsidRDefault="00777923">
      <w:pPr>
        <w:pStyle w:val="ConsPlusNormal"/>
        <w:ind w:firstLine="540"/>
        <w:jc w:val="both"/>
      </w:pPr>
      <w:r>
        <w:t>4. Первые экземпляры протоколов избирательных комиссий об итогах голосования, о результатах выборов и сводных таблиц хранятся не менее одного года со дня официального опубликования (публикации) решения о назначении следующих основных выборов депутатов Думы автономного округа.</w:t>
      </w:r>
    </w:p>
    <w:p w:rsidR="00777923" w:rsidRDefault="00777923">
      <w:pPr>
        <w:pStyle w:val="ConsPlusNormal"/>
        <w:ind w:firstLine="540"/>
        <w:jc w:val="both"/>
      </w:pPr>
      <w:r>
        <w:t>Финансовые отчеты избирательных комиссий, итоговые финансовые отчеты зарегистрированных кандидатов, избирательных объединений, зарегистрировавших списки кандидатов, подлежат хранению не менее пяти лет со дня официального опубликования (публикации) результатов выборов с последующим уничтожением.</w:t>
      </w:r>
    </w:p>
    <w:p w:rsidR="00777923" w:rsidRDefault="00777923">
      <w:pPr>
        <w:pStyle w:val="ConsPlusNormal"/>
        <w:ind w:firstLine="540"/>
        <w:jc w:val="both"/>
      </w:pPr>
      <w:r>
        <w:t xml:space="preserve">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федеральным </w:t>
      </w:r>
      <w:hyperlink r:id="rId148" w:history="1">
        <w:r>
          <w:rPr>
            <w:color w:val="0000FF"/>
          </w:rPr>
          <w:t>законом</w:t>
        </w:r>
      </w:hyperlink>
      <w:r>
        <w:t>).</w:t>
      </w:r>
    </w:p>
    <w:p w:rsidR="00777923" w:rsidRDefault="00777923">
      <w:pPr>
        <w:pStyle w:val="ConsPlusNormal"/>
        <w:ind w:firstLine="540"/>
        <w:jc w:val="both"/>
      </w:pPr>
      <w:r>
        <w:t>6. Избирательные бюллетени, списки избирателей, протоколы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политических партий, зарегистрировавших списки кандидатов, являются документами строгой отчетности.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777923" w:rsidRDefault="00777923">
      <w:pPr>
        <w:pStyle w:val="ConsPlusNormal"/>
        <w:ind w:firstLine="540"/>
        <w:jc w:val="both"/>
      </w:pPr>
      <w:r>
        <w:t>7. Порядок хранения, передачи в архив и уничтожения документации по выборам депутатов Думы автономного округа устанавливается Избирательной комиссией автономного округа.</w:t>
      </w:r>
    </w:p>
    <w:p w:rsidR="00777923" w:rsidRDefault="00777923">
      <w:pPr>
        <w:pStyle w:val="ConsPlusNormal"/>
        <w:jc w:val="both"/>
      </w:pPr>
    </w:p>
    <w:p w:rsidR="00777923" w:rsidRDefault="00777923">
      <w:pPr>
        <w:pStyle w:val="ConsPlusTitle"/>
        <w:jc w:val="center"/>
      </w:pPr>
      <w:r>
        <w:t>Глава IX. ЗАКЛЮЧИТЕЛЬНЫЕ ПОЛОЖЕНИЯ</w:t>
      </w:r>
    </w:p>
    <w:p w:rsidR="00777923" w:rsidRDefault="00777923">
      <w:pPr>
        <w:pStyle w:val="ConsPlusNormal"/>
        <w:jc w:val="both"/>
      </w:pPr>
    </w:p>
    <w:p w:rsidR="00777923" w:rsidRDefault="00777923">
      <w:pPr>
        <w:pStyle w:val="ConsPlusNormal"/>
        <w:ind w:firstLine="540"/>
        <w:jc w:val="both"/>
      </w:pPr>
      <w:r>
        <w:t>Статья 59. Вступление в силу настоящего Закона</w:t>
      </w:r>
    </w:p>
    <w:p w:rsidR="00777923" w:rsidRDefault="00777923">
      <w:pPr>
        <w:pStyle w:val="ConsPlusNormal"/>
        <w:jc w:val="both"/>
      </w:pPr>
    </w:p>
    <w:p w:rsidR="00777923" w:rsidRDefault="00777923">
      <w:pPr>
        <w:pStyle w:val="ConsPlusNormal"/>
        <w:ind w:firstLine="540"/>
        <w:jc w:val="both"/>
      </w:pPr>
      <w:r>
        <w:t>Настоящий Закон вступает в силу по истечении десяти дней со дня его официального опубликования и не распространяет свое действие на Думу Ханты-Мансийского автономного округа - Югры пятого созыва.</w:t>
      </w:r>
    </w:p>
    <w:p w:rsidR="00777923" w:rsidRDefault="00777923">
      <w:pPr>
        <w:pStyle w:val="ConsPlusNormal"/>
        <w:jc w:val="both"/>
      </w:pPr>
    </w:p>
    <w:p w:rsidR="00777923" w:rsidRDefault="00777923">
      <w:pPr>
        <w:pStyle w:val="ConsPlusNormal"/>
        <w:ind w:firstLine="540"/>
        <w:jc w:val="both"/>
      </w:pPr>
      <w:r>
        <w:t>Статья 60. Признание утратившими силу отдельных законов и положений отдельных законов Ханты-Мансийского автономного округа - Югры</w:t>
      </w:r>
    </w:p>
    <w:p w:rsidR="00777923" w:rsidRDefault="00777923">
      <w:pPr>
        <w:pStyle w:val="ConsPlusNormal"/>
        <w:jc w:val="both"/>
      </w:pPr>
    </w:p>
    <w:p w:rsidR="00777923" w:rsidRDefault="00777923">
      <w:pPr>
        <w:pStyle w:val="ConsPlusNormal"/>
        <w:ind w:firstLine="540"/>
        <w:jc w:val="both"/>
      </w:pPr>
      <w:r>
        <w:lastRenderedPageBreak/>
        <w:t>Со дня вступления в силу настоящего Закона признать утратившими силу:</w:t>
      </w:r>
    </w:p>
    <w:p w:rsidR="00777923" w:rsidRDefault="00777923">
      <w:pPr>
        <w:pStyle w:val="ConsPlusNormal"/>
        <w:ind w:firstLine="540"/>
        <w:jc w:val="both"/>
      </w:pPr>
      <w:r>
        <w:t xml:space="preserve">1) </w:t>
      </w:r>
      <w:hyperlink r:id="rId149" w:history="1">
        <w:r>
          <w:rPr>
            <w:color w:val="0000FF"/>
          </w:rPr>
          <w:t>Закон</w:t>
        </w:r>
      </w:hyperlink>
      <w:r>
        <w:t xml:space="preserve"> Ханты-Мансийского автономного округа от 18 июня 2003 года N 34-оз "О выборах депутатов Думы Ханты-Мансийского автономного округа" (Собрание законодательства Ханты-Мансийского автономного округа, 2003, N 5 (ч. 1), ст. 624);</w:t>
      </w:r>
    </w:p>
    <w:p w:rsidR="00777923" w:rsidRDefault="00777923">
      <w:pPr>
        <w:pStyle w:val="ConsPlusNormal"/>
        <w:ind w:firstLine="540"/>
        <w:jc w:val="both"/>
      </w:pPr>
      <w:r>
        <w:t xml:space="preserve">2) </w:t>
      </w:r>
      <w:hyperlink r:id="rId150" w:history="1">
        <w:r>
          <w:rPr>
            <w:color w:val="0000FF"/>
          </w:rPr>
          <w:t>Закон</w:t>
        </w:r>
      </w:hyperlink>
      <w:r>
        <w:t xml:space="preserve"> Ханты-Мансийского автономного округа от 8 декабря 2003 года N 66-оз "О внесении изменения и дополнения в Закон Ханты-Мансийского автономного округа "О выборах депутатов Думы Ханты-Мансийского автономного округа" (Собрание законодательства Ханты-Мансийского автономного округа - Югры, 2003, N 11, ст. 1616);</w:t>
      </w:r>
    </w:p>
    <w:p w:rsidR="00777923" w:rsidRDefault="00777923">
      <w:pPr>
        <w:pStyle w:val="ConsPlusNormal"/>
        <w:ind w:firstLine="540"/>
        <w:jc w:val="both"/>
      </w:pPr>
      <w:r>
        <w:t xml:space="preserve">3) </w:t>
      </w:r>
      <w:hyperlink r:id="rId151" w:history="1">
        <w:r>
          <w:rPr>
            <w:color w:val="0000FF"/>
          </w:rPr>
          <w:t>Закон</w:t>
        </w:r>
      </w:hyperlink>
      <w:r>
        <w:t xml:space="preserve"> Ханты-Мансийского автономного округа - Югры от 22 ноября 2005 года N 113-оз "О внесении изменений в Закон Ханты-Мансийского автономного округа "О выборах депутатов Думы Ханты-Мансийского автономного округа" (Собрание законодательства Ханты-Мансийского автономного округа - Югры, 2005, N 11, ст. 1298);</w:t>
      </w:r>
    </w:p>
    <w:p w:rsidR="00777923" w:rsidRDefault="00777923">
      <w:pPr>
        <w:pStyle w:val="ConsPlusNormal"/>
        <w:ind w:firstLine="540"/>
        <w:jc w:val="both"/>
      </w:pPr>
      <w:r>
        <w:t xml:space="preserve">4) </w:t>
      </w:r>
      <w:hyperlink r:id="rId152" w:history="1">
        <w:r>
          <w:rPr>
            <w:color w:val="0000FF"/>
          </w:rPr>
          <w:t>Закон</w:t>
        </w:r>
      </w:hyperlink>
      <w:r>
        <w:t xml:space="preserve"> Ханты-Мансийского автономного округа - Югры от 11 января 2006 года N 4-оз "О внесении изменений в Закон Ханты-Мансийского автономного округа - Югры "О выборах депутатов Думы Ханты-Мансийского автономного округа - Югры" (Собрание законодательства Ханты-Мансийского автономного округа - Югры, 2006, N 1, ст. 4);</w:t>
      </w:r>
    </w:p>
    <w:p w:rsidR="00777923" w:rsidRDefault="00777923">
      <w:pPr>
        <w:pStyle w:val="ConsPlusNormal"/>
        <w:ind w:firstLine="540"/>
        <w:jc w:val="both"/>
      </w:pPr>
      <w:r>
        <w:t xml:space="preserve">5) </w:t>
      </w:r>
      <w:hyperlink r:id="rId153" w:history="1">
        <w:r>
          <w:rPr>
            <w:color w:val="0000FF"/>
          </w:rPr>
          <w:t>статью 1</w:t>
        </w:r>
      </w:hyperlink>
      <w:r>
        <w:t xml:space="preserve"> Закона Ханты-Мансийского автономного округа - Югры от 6 октября 2006 года N 92-оз "О внесении изменений в отдельные законы Ханты-Мансийского автономного округа - Югры о выборах" (Собрание законодательства Ханты-Мансийского автономного округа - Югры, 2006, N 10, ст. 1100);</w:t>
      </w:r>
    </w:p>
    <w:p w:rsidR="00777923" w:rsidRDefault="00777923">
      <w:pPr>
        <w:pStyle w:val="ConsPlusNormal"/>
        <w:ind w:firstLine="540"/>
        <w:jc w:val="both"/>
      </w:pPr>
      <w:r>
        <w:t xml:space="preserve">6) </w:t>
      </w:r>
      <w:hyperlink r:id="rId154" w:history="1">
        <w:r>
          <w:rPr>
            <w:color w:val="0000FF"/>
          </w:rPr>
          <w:t>статью 1</w:t>
        </w:r>
      </w:hyperlink>
      <w:r>
        <w:t xml:space="preserve"> Закона Ханты-Мансийского автономного округа - Югры от 26 февраля 2007 года N 9-оз "О внесении изменений в отдельные законы Ханты-Мансийского автономного округа - Югры о выборах" (Собрание законодательства Ханты-Мансийского автономного округа - Югры, 2007, N 2, ст. 79);</w:t>
      </w:r>
    </w:p>
    <w:p w:rsidR="00777923" w:rsidRDefault="00777923">
      <w:pPr>
        <w:pStyle w:val="ConsPlusNormal"/>
        <w:ind w:firstLine="540"/>
        <w:jc w:val="both"/>
      </w:pPr>
      <w:r>
        <w:t xml:space="preserve">7) </w:t>
      </w:r>
      <w:hyperlink r:id="rId155" w:history="1">
        <w:r>
          <w:rPr>
            <w:color w:val="0000FF"/>
          </w:rPr>
          <w:t>статью 1</w:t>
        </w:r>
      </w:hyperlink>
      <w:r>
        <w:t xml:space="preserve"> Закона Ханты-Мансийского автономного округа - Югры от 10 июля 2009 года N 99-оз "О внесении изменений в некоторые законы Ханты-Мансийского автономного округа - Югры и о признании утратившими силу некоторых законов Ханты-Мансийского автономного округа, регулирующих порядок избрания и деятельность депутатов Думы Ханты-Мансийского автономного округа - Югры" (Собрание законодательства Ханты-Мансийского автономного округа - Югры, 2009, N 7 (ч. 1), ст. 575);</w:t>
      </w:r>
    </w:p>
    <w:p w:rsidR="00777923" w:rsidRDefault="00777923">
      <w:pPr>
        <w:pStyle w:val="ConsPlusNormal"/>
        <w:ind w:firstLine="540"/>
        <w:jc w:val="both"/>
      </w:pPr>
      <w:r>
        <w:t xml:space="preserve">8) </w:t>
      </w:r>
      <w:hyperlink r:id="rId156" w:history="1">
        <w:r>
          <w:rPr>
            <w:color w:val="0000FF"/>
          </w:rPr>
          <w:t>Закон</w:t>
        </w:r>
      </w:hyperlink>
      <w:r>
        <w:t xml:space="preserve"> Ханты-Мансийского автономного округа - Югры от 10 июля 2010 года N 106-оз "О внесении изменений в Закон Ханты-Мансийского автономного округа - Югры "О выборах депутатов Думы Ханты-Мансийского автономного округа - Югры" (Собрание законодательства Ханты-Мансийского автономного округа - Югры, 2010, N 7 (с.) от 10 июля 2010 года, ст. 572);</w:t>
      </w:r>
    </w:p>
    <w:p w:rsidR="00777923" w:rsidRDefault="00777923">
      <w:pPr>
        <w:pStyle w:val="ConsPlusNormal"/>
        <w:ind w:firstLine="540"/>
        <w:jc w:val="both"/>
      </w:pPr>
      <w:r>
        <w:t xml:space="preserve">9) </w:t>
      </w:r>
      <w:hyperlink r:id="rId157" w:history="1">
        <w:r>
          <w:rPr>
            <w:color w:val="0000FF"/>
          </w:rPr>
          <w:t>Закон</w:t>
        </w:r>
      </w:hyperlink>
      <w:r>
        <w:t xml:space="preserve"> Ханты-Мансийского автономного округа - Югры от 18 июля 2010 года N 135-оз "О внесении изменений в Закон Ханты-Мансийского автономного округа - Югры "О выборах депутатов Думы Ханты-Мансийского автономного округа - Югры" (Собрание законодательства Ханты-Мансийского автономного округа - Югры, 2010, N 7 (с.) от 19 июля 2010 года, ст. 568);</w:t>
      </w:r>
    </w:p>
    <w:p w:rsidR="00777923" w:rsidRDefault="00777923">
      <w:pPr>
        <w:pStyle w:val="ConsPlusNormal"/>
        <w:ind w:firstLine="540"/>
        <w:jc w:val="both"/>
      </w:pPr>
      <w:r>
        <w:t xml:space="preserve">10) </w:t>
      </w:r>
      <w:hyperlink r:id="rId158" w:history="1">
        <w:r>
          <w:rPr>
            <w:color w:val="0000FF"/>
          </w:rPr>
          <w:t>Закон</w:t>
        </w:r>
      </w:hyperlink>
      <w:r>
        <w:t xml:space="preserve"> Ханты-Мансийского автономного округа - Югры от 18 октября 2010 года N 151-оз "О внесении изменений в Закон Ханты-Мансийского автономного округа - Югры "О выборах депутатов Думы Ханты-Мансийского автономного округа - Югры" (Собрание законодательства Ханты-Мансийского автономного округа - Югры, 2010, N 10 (ч. 2), ст. 854);</w:t>
      </w:r>
    </w:p>
    <w:p w:rsidR="00777923" w:rsidRDefault="00777923">
      <w:pPr>
        <w:pStyle w:val="ConsPlusNormal"/>
        <w:ind w:firstLine="540"/>
        <w:jc w:val="both"/>
      </w:pPr>
      <w:r>
        <w:t xml:space="preserve">11) </w:t>
      </w:r>
      <w:hyperlink r:id="rId159" w:history="1">
        <w:r>
          <w:rPr>
            <w:color w:val="0000FF"/>
          </w:rPr>
          <w:t>статью 3</w:t>
        </w:r>
      </w:hyperlink>
      <w:r>
        <w:t xml:space="preserve"> Закона Ханты-Мансийского автономного округа - Югры от 15 ноября 2010 года N 182-оз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2010, N 11 (ч. 1), ст. 935);</w:t>
      </w:r>
    </w:p>
    <w:p w:rsidR="00777923" w:rsidRDefault="00777923">
      <w:pPr>
        <w:pStyle w:val="ConsPlusNormal"/>
        <w:ind w:firstLine="540"/>
        <w:jc w:val="both"/>
      </w:pPr>
      <w:r>
        <w:t xml:space="preserve">12) </w:t>
      </w:r>
      <w:hyperlink r:id="rId160" w:history="1">
        <w:r>
          <w:rPr>
            <w:color w:val="0000FF"/>
          </w:rPr>
          <w:t>Закон</w:t>
        </w:r>
      </w:hyperlink>
      <w:r>
        <w:t xml:space="preserve"> Ханты-Мансийского автономного округа - Югры от 26 ноября 2010 года N 188-оз "О внесении изменений в Закон Ханты-Мансийского автономного округа - Югры "О выборах депутатов Думы Ханты-Мансийского автономного округа - Югры" (Собрание законодательства Ханты-Мансийского автономного округа - Югры, 2010, N 11 (ч. 2), ст. 978);</w:t>
      </w:r>
    </w:p>
    <w:p w:rsidR="00777923" w:rsidRDefault="00777923">
      <w:pPr>
        <w:pStyle w:val="ConsPlusNormal"/>
        <w:ind w:firstLine="540"/>
        <w:jc w:val="both"/>
      </w:pPr>
      <w:r>
        <w:t xml:space="preserve">13) </w:t>
      </w:r>
      <w:hyperlink r:id="rId161" w:history="1">
        <w:r>
          <w:rPr>
            <w:color w:val="0000FF"/>
          </w:rPr>
          <w:t>Закон</w:t>
        </w:r>
      </w:hyperlink>
      <w:r>
        <w:t xml:space="preserve"> Ханты-Мансийского автономного округа - Югры от 25 июня 2012 года N 70-оз "О внесении изменений в Закон Ханты-Мансийского автономного округа - Югры "О выборах депутатов Думы Ханты-Мансийского автономного округа - Югры" (Собрание законодательства Ханты-Мансийского автономного округа - Югры, 2012, N 6 (ч. 2, т. 1), ст. 641);</w:t>
      </w:r>
    </w:p>
    <w:p w:rsidR="00777923" w:rsidRDefault="00777923">
      <w:pPr>
        <w:pStyle w:val="ConsPlusNormal"/>
        <w:ind w:firstLine="540"/>
        <w:jc w:val="both"/>
      </w:pPr>
      <w:r>
        <w:lastRenderedPageBreak/>
        <w:t xml:space="preserve">14) </w:t>
      </w:r>
      <w:hyperlink r:id="rId162" w:history="1">
        <w:r>
          <w:rPr>
            <w:color w:val="0000FF"/>
          </w:rPr>
          <w:t>статью 1</w:t>
        </w:r>
      </w:hyperlink>
      <w:r>
        <w:t xml:space="preserve"> Закона Ханты-Мансийского автономного округа - Югры от 23 февраля 2013 года N 3-оз "О внесении изменений в отдельные законы Ханты-Мансийского автономного округа - Югры в сфере избирательного законодательства" (Собрание законодательства Ханты-Мансийского автономного округа - Югры, 2013, N 2 (ч. 2), ст. 159);</w:t>
      </w:r>
    </w:p>
    <w:p w:rsidR="00777923" w:rsidRDefault="00777923">
      <w:pPr>
        <w:pStyle w:val="ConsPlusNormal"/>
        <w:ind w:firstLine="540"/>
        <w:jc w:val="both"/>
      </w:pPr>
      <w:r>
        <w:t xml:space="preserve">15) </w:t>
      </w:r>
      <w:hyperlink r:id="rId163" w:history="1">
        <w:r>
          <w:rPr>
            <w:color w:val="0000FF"/>
          </w:rPr>
          <w:t>статью 6</w:t>
        </w:r>
      </w:hyperlink>
      <w:r>
        <w:t xml:space="preserve"> Закона Ханты-Мансийского автономного округа - Югры от 30 мая 2013 года N 50-оз "О внесении изменений в отдельные законы Ханты-Мансийского автономного округа - Югры в сфере избирательного законодательства" (Собрание законодательства Ханты-Мансийского автономного округа - Югры, 2013, N 5 (с.), ст. 597);</w:t>
      </w:r>
    </w:p>
    <w:p w:rsidR="00777923" w:rsidRDefault="00777923">
      <w:pPr>
        <w:pStyle w:val="ConsPlusNormal"/>
        <w:ind w:firstLine="540"/>
        <w:jc w:val="both"/>
      </w:pPr>
      <w:r>
        <w:t xml:space="preserve">16) </w:t>
      </w:r>
      <w:hyperlink r:id="rId164" w:history="1">
        <w:r>
          <w:rPr>
            <w:color w:val="0000FF"/>
          </w:rPr>
          <w:t>статью 2</w:t>
        </w:r>
      </w:hyperlink>
      <w:r>
        <w:t xml:space="preserve"> Закона Ханты-Мансийского автономного округа - Югры от 20 февраля 2014 года N 16-оз "О внесении изменений в отдельные законы Ханты-Мансийского автономного округа - Югры в сфере избирательного законодательства" (Собрание законодательства Ханты-Мансийского автономного округа - Югры, 2014, N 2 (с., т. 2), ст. 150);</w:t>
      </w:r>
    </w:p>
    <w:p w:rsidR="00777923" w:rsidRDefault="00777923">
      <w:pPr>
        <w:pStyle w:val="ConsPlusNormal"/>
        <w:ind w:firstLine="540"/>
        <w:jc w:val="both"/>
      </w:pPr>
      <w:r>
        <w:t xml:space="preserve">17) </w:t>
      </w:r>
      <w:hyperlink r:id="rId165" w:history="1">
        <w:r>
          <w:rPr>
            <w:color w:val="0000FF"/>
          </w:rPr>
          <w:t>статью 1</w:t>
        </w:r>
      </w:hyperlink>
      <w:r>
        <w:t xml:space="preserve"> Закона Ханты-Мансийского автономного округа - Югры от 28 марта 2014 года N 30-оз "О внесении изменений в отдельные законы Ханты-Мансийского автономного округа - Югры в сфере избирательного законодательства" (Собрание законодательства Ханты-Мансийского автономного округа - Югры, 2014, N 3 (ч. 2), ст. 265);</w:t>
      </w:r>
    </w:p>
    <w:p w:rsidR="00777923" w:rsidRDefault="00777923">
      <w:pPr>
        <w:pStyle w:val="ConsPlusNormal"/>
        <w:ind w:firstLine="540"/>
        <w:jc w:val="both"/>
      </w:pPr>
      <w:r>
        <w:t xml:space="preserve">18) </w:t>
      </w:r>
      <w:hyperlink r:id="rId166" w:history="1">
        <w:r>
          <w:rPr>
            <w:color w:val="0000FF"/>
          </w:rPr>
          <w:t>статью 1</w:t>
        </w:r>
      </w:hyperlink>
      <w:r>
        <w:t xml:space="preserve"> Закона Ханты-Мансийского автономного округа - Югры от 27 июня 2014 года N 55-оз "О внесении изменений в отдельные законы Ханты-Мансийского автономного округа - Югры в сфере избирательного законодательства" (Собрание законодательства Ханты-Мансийского автономного округа - Югры, 2014, N 6 (ч. 2), ст. 673);</w:t>
      </w:r>
    </w:p>
    <w:p w:rsidR="00777923" w:rsidRDefault="00777923">
      <w:pPr>
        <w:pStyle w:val="ConsPlusNormal"/>
        <w:ind w:firstLine="540"/>
        <w:jc w:val="both"/>
      </w:pPr>
      <w:r>
        <w:t xml:space="preserve">19) </w:t>
      </w:r>
      <w:hyperlink r:id="rId167" w:history="1">
        <w:r>
          <w:rPr>
            <w:color w:val="0000FF"/>
          </w:rPr>
          <w:t>статью 2</w:t>
        </w:r>
      </w:hyperlink>
      <w:r>
        <w:t xml:space="preserve"> Закона Ханты-Мансийского автономного округа - Югры от 20 февраля 2015 года N 19-оз "О внесении изменений в отдельные законы Ханты-Мансийского автономного округа - Югры в сфере избирательного законодательства" (Собрание законодательства Ханты-Мансийского автономного округа - Югры, 2015, N 2 (ч. 2), ст. 100);</w:t>
      </w:r>
    </w:p>
    <w:p w:rsidR="00777923" w:rsidRDefault="00777923">
      <w:pPr>
        <w:pStyle w:val="ConsPlusNormal"/>
        <w:ind w:firstLine="540"/>
        <w:jc w:val="both"/>
      </w:pPr>
      <w:r>
        <w:t xml:space="preserve">20) </w:t>
      </w:r>
      <w:hyperlink r:id="rId168" w:history="1">
        <w:r>
          <w:rPr>
            <w:color w:val="0000FF"/>
          </w:rPr>
          <w:t>статью 2</w:t>
        </w:r>
      </w:hyperlink>
      <w:r>
        <w:t xml:space="preserve"> Закона Ханты-Мансийского автономного округа - Югры от 16 ноября 2015 года N 121-оз "О внесении изменений в отдельные законы Ханты-Мансийского автономного округа - Югры в сфере избирательного законодательства" (Собрание законодательства Ханты-Мансийского автономного округа - Югры, 2015, N 11 (ч. 2, т. 1), ст. 1272);</w:t>
      </w:r>
    </w:p>
    <w:p w:rsidR="00777923" w:rsidRDefault="00777923">
      <w:pPr>
        <w:pStyle w:val="ConsPlusNormal"/>
        <w:ind w:firstLine="540"/>
        <w:jc w:val="both"/>
      </w:pPr>
      <w:r>
        <w:t xml:space="preserve">21) </w:t>
      </w:r>
      <w:hyperlink r:id="rId169" w:history="1">
        <w:r>
          <w:rPr>
            <w:color w:val="0000FF"/>
          </w:rPr>
          <w:t>статью 4</w:t>
        </w:r>
      </w:hyperlink>
      <w:r>
        <w:t xml:space="preserve"> Закона Ханты-Мансийского автономного округа - Югры от 30 января 2016 года N 8-оз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2016, N 1 (ч. 2), ст. 63).</w:t>
      </w:r>
    </w:p>
    <w:p w:rsidR="00777923" w:rsidRDefault="00777923">
      <w:pPr>
        <w:pStyle w:val="ConsPlusNormal"/>
        <w:jc w:val="both"/>
      </w:pPr>
    </w:p>
    <w:p w:rsidR="00777923" w:rsidRDefault="00777923">
      <w:pPr>
        <w:pStyle w:val="ConsPlusNormal"/>
        <w:jc w:val="right"/>
      </w:pPr>
      <w:proofErr w:type="spellStart"/>
      <w:r>
        <w:t>И.о</w:t>
      </w:r>
      <w:proofErr w:type="spellEnd"/>
      <w:r>
        <w:t>. Губернатора</w:t>
      </w:r>
    </w:p>
    <w:p w:rsidR="00777923" w:rsidRDefault="00777923">
      <w:pPr>
        <w:pStyle w:val="ConsPlusNormal"/>
        <w:jc w:val="right"/>
      </w:pPr>
      <w:r>
        <w:t>Ханты-Мансийского</w:t>
      </w:r>
    </w:p>
    <w:p w:rsidR="00777923" w:rsidRDefault="00777923">
      <w:pPr>
        <w:pStyle w:val="ConsPlusNormal"/>
        <w:jc w:val="right"/>
      </w:pPr>
      <w:r>
        <w:t>автономного округа - Югры</w:t>
      </w:r>
    </w:p>
    <w:p w:rsidR="00777923" w:rsidRDefault="00777923">
      <w:pPr>
        <w:pStyle w:val="ConsPlusNormal"/>
        <w:jc w:val="right"/>
      </w:pPr>
      <w:r>
        <w:t>Г.Ф.БУХТИН</w:t>
      </w:r>
    </w:p>
    <w:p w:rsidR="00777923" w:rsidRDefault="00777923">
      <w:pPr>
        <w:pStyle w:val="ConsPlusNormal"/>
      </w:pPr>
      <w:r>
        <w:t>г. Ханты-Мансийск</w:t>
      </w:r>
    </w:p>
    <w:p w:rsidR="00777923" w:rsidRDefault="00777923">
      <w:pPr>
        <w:pStyle w:val="ConsPlusNormal"/>
      </w:pPr>
      <w:r>
        <w:t>27 апреля 2016 года</w:t>
      </w:r>
    </w:p>
    <w:p w:rsidR="00777923" w:rsidRDefault="00777923">
      <w:pPr>
        <w:pStyle w:val="ConsPlusNormal"/>
      </w:pPr>
      <w:r>
        <w:t>N 36-оз</w:t>
      </w:r>
    </w:p>
    <w:p w:rsidR="00777923" w:rsidRDefault="00777923">
      <w:pPr>
        <w:pStyle w:val="ConsPlusNormal"/>
        <w:jc w:val="both"/>
      </w:pPr>
    </w:p>
    <w:p w:rsidR="00777923" w:rsidRDefault="00777923">
      <w:pPr>
        <w:pStyle w:val="ConsPlusNormal"/>
        <w:jc w:val="both"/>
      </w:pPr>
    </w:p>
    <w:p w:rsidR="00777923" w:rsidRDefault="00777923">
      <w:pPr>
        <w:pStyle w:val="ConsPlusNormal"/>
        <w:jc w:val="both"/>
      </w:pPr>
    </w:p>
    <w:p w:rsidR="00777923" w:rsidRDefault="00777923">
      <w:pPr>
        <w:pStyle w:val="ConsPlusNormal"/>
        <w:jc w:val="both"/>
      </w:pPr>
    </w:p>
    <w:p w:rsidR="00777923" w:rsidRDefault="00777923">
      <w:pPr>
        <w:pStyle w:val="ConsPlusNormal"/>
        <w:jc w:val="both"/>
      </w:pPr>
    </w:p>
    <w:p w:rsidR="00777923" w:rsidRDefault="00777923">
      <w:pPr>
        <w:pStyle w:val="ConsPlusNormal"/>
        <w:jc w:val="right"/>
      </w:pPr>
      <w:r>
        <w:t>Приложение</w:t>
      </w:r>
    </w:p>
    <w:p w:rsidR="00777923" w:rsidRDefault="00777923">
      <w:pPr>
        <w:pStyle w:val="ConsPlusNormal"/>
        <w:jc w:val="right"/>
      </w:pPr>
      <w:r>
        <w:t>к Закону Ханты-Мансийского</w:t>
      </w:r>
    </w:p>
    <w:p w:rsidR="00777923" w:rsidRDefault="00777923">
      <w:pPr>
        <w:pStyle w:val="ConsPlusNormal"/>
        <w:jc w:val="right"/>
      </w:pPr>
      <w:r>
        <w:t>автономного округа - Югры</w:t>
      </w:r>
    </w:p>
    <w:p w:rsidR="00777923" w:rsidRDefault="00777923">
      <w:pPr>
        <w:pStyle w:val="ConsPlusNormal"/>
        <w:jc w:val="right"/>
      </w:pPr>
      <w:r>
        <w:t>от 27 апреля 2016 года N 36-оз</w:t>
      </w:r>
    </w:p>
    <w:p w:rsidR="00777923" w:rsidRDefault="00777923">
      <w:pPr>
        <w:pStyle w:val="ConsPlusNormal"/>
        <w:jc w:val="both"/>
      </w:pPr>
    </w:p>
    <w:p w:rsidR="00777923" w:rsidRDefault="00777923">
      <w:pPr>
        <w:pStyle w:val="ConsPlusTitle"/>
        <w:jc w:val="center"/>
      </w:pPr>
      <w:bookmarkStart w:id="54" w:name="P780"/>
      <w:bookmarkEnd w:id="54"/>
      <w:r>
        <w:t>ПЕРЕЧЕНЬ</w:t>
      </w:r>
    </w:p>
    <w:p w:rsidR="00777923" w:rsidRDefault="00777923">
      <w:pPr>
        <w:pStyle w:val="ConsPlusTitle"/>
        <w:jc w:val="center"/>
      </w:pPr>
      <w:r>
        <w:t>КОНТРОЛЬНЫХ СООТНОШЕНИЙ ДАННЫХ, ВНЕСЕННЫХ В ПРОТОКОЛ</w:t>
      </w:r>
    </w:p>
    <w:p w:rsidR="00777923" w:rsidRDefault="00777923">
      <w:pPr>
        <w:pStyle w:val="ConsPlusTitle"/>
        <w:jc w:val="center"/>
      </w:pPr>
      <w:r>
        <w:t>ОБ ИТОГАХ ГОЛОСОВАНИЯ (ЧИСЛАМИ ОБОЗНАЧЕНЫ СТРОКИ ПРОТОКОЛА,</w:t>
      </w:r>
    </w:p>
    <w:p w:rsidR="00777923" w:rsidRDefault="00777923">
      <w:pPr>
        <w:pStyle w:val="ConsPlusTitle"/>
        <w:jc w:val="center"/>
      </w:pPr>
      <w:r>
        <w:t>ПРОНУМЕРОВАННЫЕ В СООТВЕТСТВИИ СО СТАТЬЕЙ 50</w:t>
      </w:r>
    </w:p>
    <w:p w:rsidR="00777923" w:rsidRDefault="00777923">
      <w:pPr>
        <w:pStyle w:val="ConsPlusTitle"/>
        <w:jc w:val="center"/>
      </w:pPr>
      <w:r>
        <w:t>НАСТОЯЩЕГО ЗАКОНА)</w:t>
      </w:r>
    </w:p>
    <w:p w:rsidR="00777923" w:rsidRDefault="00777923">
      <w:pPr>
        <w:pStyle w:val="ConsPlusNormal"/>
        <w:jc w:val="both"/>
      </w:pPr>
    </w:p>
    <w:p w:rsidR="00777923" w:rsidRDefault="00777923">
      <w:pPr>
        <w:pStyle w:val="ConsPlusNormal"/>
        <w:ind w:firstLine="540"/>
        <w:jc w:val="both"/>
      </w:pPr>
      <w:r>
        <w:t>1) 1 больше или равно 3 + 5 + 6;</w:t>
      </w:r>
    </w:p>
    <w:p w:rsidR="00777923" w:rsidRDefault="00777923">
      <w:pPr>
        <w:pStyle w:val="ConsPlusNormal"/>
        <w:ind w:firstLine="540"/>
        <w:jc w:val="both"/>
      </w:pPr>
      <w:r>
        <w:t>2) 2 равно 3 - 4 + 5 + 6 + 7 + 11ж - 11з;</w:t>
      </w:r>
    </w:p>
    <w:p w:rsidR="00777923" w:rsidRDefault="00777923">
      <w:pPr>
        <w:pStyle w:val="ConsPlusNormal"/>
        <w:ind w:firstLine="540"/>
        <w:jc w:val="both"/>
      </w:pPr>
      <w:r>
        <w:t>3) 8 + 9 равно 10 + 11;</w:t>
      </w:r>
    </w:p>
    <w:p w:rsidR="00777923" w:rsidRDefault="00777923">
      <w:pPr>
        <w:pStyle w:val="ConsPlusNormal"/>
        <w:ind w:firstLine="540"/>
        <w:jc w:val="both"/>
      </w:pPr>
      <w:r>
        <w:t>4) 11 равно 12 + все последующие строки протокола;</w:t>
      </w:r>
    </w:p>
    <w:p w:rsidR="00777923" w:rsidRDefault="00777923">
      <w:pPr>
        <w:pStyle w:val="ConsPlusNormal"/>
        <w:ind w:firstLine="540"/>
        <w:jc w:val="both"/>
      </w:pPr>
      <w:r>
        <w:t>5) 11а равно 11б + 11г + 11е (в случае, если при проведении выборов предусмотрено использование открепительных удостоверений).</w:t>
      </w:r>
    </w:p>
    <w:p w:rsidR="00777923" w:rsidRDefault="00777923">
      <w:pPr>
        <w:pStyle w:val="ConsPlusNormal"/>
        <w:jc w:val="both"/>
      </w:pPr>
    </w:p>
    <w:p w:rsidR="00777923" w:rsidRDefault="00777923">
      <w:pPr>
        <w:pStyle w:val="ConsPlusNormal"/>
        <w:jc w:val="both"/>
      </w:pPr>
    </w:p>
    <w:p w:rsidR="00777923" w:rsidRDefault="00777923">
      <w:pPr>
        <w:pStyle w:val="ConsPlusNormal"/>
        <w:pBdr>
          <w:top w:val="single" w:sz="6" w:space="0" w:color="auto"/>
        </w:pBdr>
        <w:spacing w:before="100" w:after="100"/>
        <w:jc w:val="both"/>
        <w:rPr>
          <w:sz w:val="2"/>
          <w:szCs w:val="2"/>
        </w:rPr>
      </w:pPr>
    </w:p>
    <w:p w:rsidR="005D6AA8" w:rsidRDefault="005D6AA8"/>
    <w:sectPr w:rsidR="005D6AA8" w:rsidSect="00AE5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23"/>
    <w:rsid w:val="005D6AA8"/>
    <w:rsid w:val="0077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8CB8A-AE00-4F53-92C6-07F1CC2B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9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79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9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79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79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79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792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AC4B05ACE476CFD45F0E82C9BB4491647D233C923599FB69202F742E3247DAE6733821F035FCE2fFIEG" TargetMode="External"/><Relationship Id="rId117" Type="http://schemas.openxmlformats.org/officeDocument/2006/relationships/hyperlink" Target="consultantplus://offline/ref=ABAC4B05ACE476CFD45F0E82C9BB4491647D233C923599FB69202F742E3247DAE6733821F035F0E2fFIDG" TargetMode="External"/><Relationship Id="rId21" Type="http://schemas.openxmlformats.org/officeDocument/2006/relationships/hyperlink" Target="consultantplus://offline/ref=ABAC4B05ACE476CFD45F108FDFD7139E637F7B32903E97AA367629237162418FA6f3I3G" TargetMode="External"/><Relationship Id="rId42" Type="http://schemas.openxmlformats.org/officeDocument/2006/relationships/hyperlink" Target="consultantplus://offline/ref=ABAC4B05ACE476CFD45F0E82C9BB4491647D2138953F99FB69202F742Ef3I2G" TargetMode="External"/><Relationship Id="rId47" Type="http://schemas.openxmlformats.org/officeDocument/2006/relationships/hyperlink" Target="consultantplus://offline/ref=ABAC4B05ACE476CFD45F0E82C9BB44916471203D903899FB69202F742E3247DAE6733821F034F9EBfFI4G" TargetMode="External"/><Relationship Id="rId63" Type="http://schemas.openxmlformats.org/officeDocument/2006/relationships/hyperlink" Target="consultantplus://offline/ref=ABAC4B05ACE476CFD45F0E82C9BB4491647D233C923599FB69202F742E3247DAE6733821F036FFE6fFI5G" TargetMode="External"/><Relationship Id="rId68" Type="http://schemas.openxmlformats.org/officeDocument/2006/relationships/hyperlink" Target="consultantplus://offline/ref=ABAC4B05ACE476CFD45F0E82C9BB4491647D233C923599FB69202F742Ef3I2G" TargetMode="External"/><Relationship Id="rId84" Type="http://schemas.openxmlformats.org/officeDocument/2006/relationships/hyperlink" Target="consultantplus://offline/ref=ABAC4B05ACE476CFD45F0E82C9BB4491647D233C923599FB69202F742E3247DAE6733821F036F0E4fFICG" TargetMode="External"/><Relationship Id="rId89" Type="http://schemas.openxmlformats.org/officeDocument/2006/relationships/hyperlink" Target="consultantplus://offline/ref=ABAC4B05ACE476CFD45F0E82C9BB4491647D233C923599FB69202F742E3247DAE6733821F035FEEBfFICG" TargetMode="External"/><Relationship Id="rId112" Type="http://schemas.openxmlformats.org/officeDocument/2006/relationships/hyperlink" Target="consultantplus://offline/ref=ABAC4B05ACE476CFD45F0E82C9BB4491647D233C923599FB69202F742E3247DAE6733821F036F1E0fFIEG" TargetMode="External"/><Relationship Id="rId133" Type="http://schemas.openxmlformats.org/officeDocument/2006/relationships/hyperlink" Target="consultantplus://offline/ref=ABAC4B05ACE476CFD45F0E82C9BB4491647D233C923599FB69202F742E3247DAE6733821F036F0E6fFIFG" TargetMode="External"/><Relationship Id="rId138" Type="http://schemas.openxmlformats.org/officeDocument/2006/relationships/hyperlink" Target="consultantplus://offline/ref=ABAC4B05ACE476CFD45F0E82C9BB4491647D233C923599FB69202F742E3247DAE6733828fFI7G" TargetMode="External"/><Relationship Id="rId154" Type="http://schemas.openxmlformats.org/officeDocument/2006/relationships/hyperlink" Target="consultantplus://offline/ref=ABAC4B05ACE476CFD45F108FDFD7139E637F7B32963F96A43D7F7429793B4D8DA13C6163B439F8E3FC1E77f1IFG" TargetMode="External"/><Relationship Id="rId159" Type="http://schemas.openxmlformats.org/officeDocument/2006/relationships/hyperlink" Target="consultantplus://offline/ref=ABAC4B05ACE476CFD45F108FDFD7139E637F7B32963F96A4337F7429793B4D8DA13C6163B439F8E3FC1E76f1IFG" TargetMode="External"/><Relationship Id="rId170" Type="http://schemas.openxmlformats.org/officeDocument/2006/relationships/fontTable" Target="fontTable.xml"/><Relationship Id="rId16" Type="http://schemas.openxmlformats.org/officeDocument/2006/relationships/hyperlink" Target="consultantplus://offline/ref=ABAC4B05ACE476CFD45F0E82C9BB4491647D233C923599FB69202F742Ef3I2G" TargetMode="External"/><Relationship Id="rId107" Type="http://schemas.openxmlformats.org/officeDocument/2006/relationships/hyperlink" Target="consultantplus://offline/ref=ABAC4B05ACE476CFD45F0E82C9BB4491647D233C923599FB69202F742Ef3I2G" TargetMode="External"/><Relationship Id="rId11" Type="http://schemas.openxmlformats.org/officeDocument/2006/relationships/hyperlink" Target="consultantplus://offline/ref=ABAC4B05ACE476CFD45F0E82C9BB4491647D233C923599FB69202F742Ef3I2G" TargetMode="External"/><Relationship Id="rId32" Type="http://schemas.openxmlformats.org/officeDocument/2006/relationships/hyperlink" Target="consultantplus://offline/ref=ABAC4B05ACE476CFD45F0E82C9BB4491647D2138953F99FB69202F742Ef3I2G" TargetMode="External"/><Relationship Id="rId37" Type="http://schemas.openxmlformats.org/officeDocument/2006/relationships/hyperlink" Target="consultantplus://offline/ref=ABAC4B05ACE476CFD45F0E82C9BB4491647D233C923599FB69202F742Ef3I2G" TargetMode="External"/><Relationship Id="rId53" Type="http://schemas.openxmlformats.org/officeDocument/2006/relationships/hyperlink" Target="consultantplus://offline/ref=ABAC4B05ACE476CFD45F0E82C9BB4491647D2138953F99FB69202F742Ef3I2G" TargetMode="External"/><Relationship Id="rId58" Type="http://schemas.openxmlformats.org/officeDocument/2006/relationships/hyperlink" Target="consultantplus://offline/ref=ABAC4B05ACE476CFD45F0E82C9BB4491647D233C923599FB69202F742E3247DAE6733821F036FFE6fFIBG" TargetMode="External"/><Relationship Id="rId74" Type="http://schemas.openxmlformats.org/officeDocument/2006/relationships/hyperlink" Target="consultantplus://offline/ref=ABAC4B05ACE476CFD45F0E82C9BB4491647D233C923599FB69202F742E3247DAE6733821F035FEE7fFIAG" TargetMode="External"/><Relationship Id="rId79" Type="http://schemas.openxmlformats.org/officeDocument/2006/relationships/hyperlink" Target="consultantplus://offline/ref=ABAC4B05ACE476CFD45F0E82C9BB4491647D233C923599FB69202F742E3247DAE6733821F035FEE0fFIEG" TargetMode="External"/><Relationship Id="rId102" Type="http://schemas.openxmlformats.org/officeDocument/2006/relationships/hyperlink" Target="consultantplus://offline/ref=ABAC4B05ACE476CFD45F0E82C9BB4491647D233C923599FB69202F742E3247DAE6733821F036F0E2fFICG" TargetMode="External"/><Relationship Id="rId123" Type="http://schemas.openxmlformats.org/officeDocument/2006/relationships/hyperlink" Target="consultantplus://offline/ref=ABAC4B05ACE476CFD45F0E82C9BB4491647D233C923599FB69202F742E3247DAE6733821F035F0E1fFIAG" TargetMode="External"/><Relationship Id="rId128" Type="http://schemas.openxmlformats.org/officeDocument/2006/relationships/hyperlink" Target="consultantplus://offline/ref=ABAC4B05ACE476CFD45F0E82C9BB4491647D233C923599FB69202F742E3247DAE6733821F035F0E7fFIAG" TargetMode="External"/><Relationship Id="rId144" Type="http://schemas.openxmlformats.org/officeDocument/2006/relationships/hyperlink" Target="consultantplus://offline/ref=ABAC4B05ACE476CFD45F0E82C9BB4491647D233C923599FB69202F742E3247DAE6733821F036FDE4fFI4G" TargetMode="External"/><Relationship Id="rId149" Type="http://schemas.openxmlformats.org/officeDocument/2006/relationships/hyperlink" Target="consultantplus://offline/ref=ABAC4B05ACE476CFD45F108FDFD7139E637F7B32903E97A5377029237162418FA6f3I3G" TargetMode="External"/><Relationship Id="rId5" Type="http://schemas.openxmlformats.org/officeDocument/2006/relationships/hyperlink" Target="consultantplus://offline/ref=ABAC4B05ACE476CFD45F0E82C9BB4491647D233C923599FB69202F742E3247DAE6733821F034F8E1fFI4G" TargetMode="External"/><Relationship Id="rId90" Type="http://schemas.openxmlformats.org/officeDocument/2006/relationships/hyperlink" Target="consultantplus://offline/ref=ABAC4B05ACE476CFD45F0E82C9BB4491647D233C923599FB69202F742E3247DAE6733821F034FFE5fFI5G" TargetMode="External"/><Relationship Id="rId95" Type="http://schemas.openxmlformats.org/officeDocument/2006/relationships/hyperlink" Target="consultantplus://offline/ref=ABAC4B05ACE476CFD45F0E82C9BB4491647D233C923599FB69202F742Ef3I2G" TargetMode="External"/><Relationship Id="rId160" Type="http://schemas.openxmlformats.org/officeDocument/2006/relationships/hyperlink" Target="consultantplus://offline/ref=ABAC4B05ACE476CFD45F108FDFD7139E637F7B32973F96A5317F7429793B4D8DfAI1G" TargetMode="External"/><Relationship Id="rId165" Type="http://schemas.openxmlformats.org/officeDocument/2006/relationships/hyperlink" Target="consultantplus://offline/ref=ABAC4B05ACE476CFD45F108FDFD7139E637F7B32903C95AE317229237162418FA6333E74B370F4E2FC1E7719f5IEG" TargetMode="External"/><Relationship Id="rId22" Type="http://schemas.openxmlformats.org/officeDocument/2006/relationships/hyperlink" Target="consultantplus://offline/ref=ABAC4B05ACE476CFD45F0E82C9BB4491647D233C923599FB69202F742Ef3I2G" TargetMode="External"/><Relationship Id="rId27" Type="http://schemas.openxmlformats.org/officeDocument/2006/relationships/hyperlink" Target="consultantplus://offline/ref=ABAC4B05ACE476CFD45F0E82C9BB4491647D233C923599FB69202F742Ef3I2G" TargetMode="External"/><Relationship Id="rId43" Type="http://schemas.openxmlformats.org/officeDocument/2006/relationships/hyperlink" Target="consultantplus://offline/ref=ABAC4B05ACE476CFD45F0E82C9BB4491647D233C923599FB69202F742Ef3I2G" TargetMode="External"/><Relationship Id="rId48" Type="http://schemas.openxmlformats.org/officeDocument/2006/relationships/hyperlink" Target="consultantplus://offline/ref=ABAC4B05ACE476CFD45F0E82C9BB44916471203D903899FB69202F742E3247DAE6733821F034F9E1fFIEG" TargetMode="External"/><Relationship Id="rId64" Type="http://schemas.openxmlformats.org/officeDocument/2006/relationships/hyperlink" Target="consultantplus://offline/ref=ABAC4B05ACE476CFD45F0E82C9BB4491647D233C923599FB69202F742E3247DAE6733821F035FCE1fFIEG" TargetMode="External"/><Relationship Id="rId69" Type="http://schemas.openxmlformats.org/officeDocument/2006/relationships/hyperlink" Target="consultantplus://offline/ref=ABAC4B05ACE476CFD45F0E82C9BB4491647D233C923599FB69202F742Ef3I2G" TargetMode="External"/><Relationship Id="rId113" Type="http://schemas.openxmlformats.org/officeDocument/2006/relationships/hyperlink" Target="consultantplus://offline/ref=ABAC4B05ACE476CFD45F0E82C9BB4491647D233C923599FB69202F742E3247DAE6733821F036F1E0fFIEG" TargetMode="External"/><Relationship Id="rId118" Type="http://schemas.openxmlformats.org/officeDocument/2006/relationships/hyperlink" Target="consultantplus://offline/ref=ABAC4B05ACE476CFD45F0E82C9BB4491647D233C923599FB69202F742E3247DAE6733821F036FBE0fFI4G" TargetMode="External"/><Relationship Id="rId134" Type="http://schemas.openxmlformats.org/officeDocument/2006/relationships/hyperlink" Target="consultantplus://offline/ref=ABAC4B05ACE476CFD45F0E82C9BB4491647D233C923599FB69202F742E3247DAE6733823F6f3I3G" TargetMode="External"/><Relationship Id="rId139" Type="http://schemas.openxmlformats.org/officeDocument/2006/relationships/hyperlink" Target="consultantplus://offline/ref=ABAC4B05ACE476CFD45F0E82C9BB4491647D233C923599FB69202F742E3247DAE6733821F036F0E6fFI5G" TargetMode="External"/><Relationship Id="rId80" Type="http://schemas.openxmlformats.org/officeDocument/2006/relationships/hyperlink" Target="consultantplus://offline/ref=ABAC4B05ACE476CFD45F0E82C9BB4491647D233C923599FB69202F742E3247DAE6733821F035FEE7fFIAG" TargetMode="External"/><Relationship Id="rId85" Type="http://schemas.openxmlformats.org/officeDocument/2006/relationships/hyperlink" Target="consultantplus://offline/ref=ABAC4B05ACE476CFD45F0E82C9BB4491647D233C923599FB69202F742E3247DAE6733821F036FBE5fFIBG" TargetMode="External"/><Relationship Id="rId150" Type="http://schemas.openxmlformats.org/officeDocument/2006/relationships/hyperlink" Target="consultantplus://offline/ref=ABAC4B05ACE476CFD45F108FDFD7139E637F7B32903B9BAE3C7F7429793B4D8DfAI1G" TargetMode="External"/><Relationship Id="rId155" Type="http://schemas.openxmlformats.org/officeDocument/2006/relationships/hyperlink" Target="consultantplus://offline/ref=ABAC4B05ACE476CFD45F108FDFD7139E637F7B32943E93AF317F7429793B4D8DA13C6163B439F8E3FC1E77f1IFG" TargetMode="External"/><Relationship Id="rId171" Type="http://schemas.openxmlformats.org/officeDocument/2006/relationships/theme" Target="theme/theme1.xml"/><Relationship Id="rId12" Type="http://schemas.openxmlformats.org/officeDocument/2006/relationships/hyperlink" Target="consultantplus://offline/ref=ABAC4B05ACE476CFD45F0E82C9BB4491647D233C923599FB69202F742Ef3I2G" TargetMode="External"/><Relationship Id="rId17" Type="http://schemas.openxmlformats.org/officeDocument/2006/relationships/hyperlink" Target="consultantplus://offline/ref=ABAC4B05ACE476CFD45F108FDFD7139E637F7B32903C9BA5327D29237162418FA6f3I3G" TargetMode="External"/><Relationship Id="rId33" Type="http://schemas.openxmlformats.org/officeDocument/2006/relationships/hyperlink" Target="consultantplus://offline/ref=ABAC4B05ACE476CFD45F0E82C9BB4491647D233C923599FB69202F742Ef3I2G" TargetMode="External"/><Relationship Id="rId38" Type="http://schemas.openxmlformats.org/officeDocument/2006/relationships/hyperlink" Target="consultantplus://offline/ref=ABAC4B05ACE476CFD45F0E82C9BB4491647D2138953F99FB69202F742Ef3I2G" TargetMode="External"/><Relationship Id="rId59" Type="http://schemas.openxmlformats.org/officeDocument/2006/relationships/hyperlink" Target="consultantplus://offline/ref=ABAC4B05ACE476CFD45F0E82C9BB4491647D233C923599FB69202F742E3247DAE6733821F036FFE6fFI5G" TargetMode="External"/><Relationship Id="rId103" Type="http://schemas.openxmlformats.org/officeDocument/2006/relationships/hyperlink" Target="consultantplus://offline/ref=ABAC4B05ACE476CFD45F0E82C9BB4491647D233C923599FB69202F742E3247DAE6733821F036F1EAfFI4G" TargetMode="External"/><Relationship Id="rId108" Type="http://schemas.openxmlformats.org/officeDocument/2006/relationships/hyperlink" Target="consultantplus://offline/ref=ABAC4B05ACE476CFD45F0E82C9BB4491647D233C923599FB69202F742E3247DAE6733821F036F1EAfFI9G" TargetMode="External"/><Relationship Id="rId124" Type="http://schemas.openxmlformats.org/officeDocument/2006/relationships/hyperlink" Target="consultantplus://offline/ref=ABAC4B05ACE476CFD45F0E82C9BB4491647D233C923599FB69202F742E3247DAE6733821F034F1E7fFI4G" TargetMode="External"/><Relationship Id="rId129" Type="http://schemas.openxmlformats.org/officeDocument/2006/relationships/hyperlink" Target="consultantplus://offline/ref=ABAC4B05ACE476CFD45F0E82C9BB4491647D233C923599FB69202F742E3247DAE6733821F034F1E4fFIBG" TargetMode="External"/><Relationship Id="rId54" Type="http://schemas.openxmlformats.org/officeDocument/2006/relationships/hyperlink" Target="consultantplus://offline/ref=ABAC4B05ACE476CFD45F0E82C9BB4491647D2138953F99FB69202F742Ef3I2G" TargetMode="External"/><Relationship Id="rId70" Type="http://schemas.openxmlformats.org/officeDocument/2006/relationships/hyperlink" Target="consultantplus://offline/ref=ABAC4B05ACE476CFD45F0E82C9BB4491647D233C923599FB69202F742Ef3I2G" TargetMode="External"/><Relationship Id="rId75" Type="http://schemas.openxmlformats.org/officeDocument/2006/relationships/hyperlink" Target="consultantplus://offline/ref=ABAC4B05ACE476CFD45F0E82C9BB4491647D233C923599FB69202F742E3247DAE6733821F035FEE0fFIEG" TargetMode="External"/><Relationship Id="rId91" Type="http://schemas.openxmlformats.org/officeDocument/2006/relationships/hyperlink" Target="consultantplus://offline/ref=ABAC4B05ACE476CFD45F0E82C9BB4491647D233C923599FB69202F742Ef3I2G" TargetMode="External"/><Relationship Id="rId96" Type="http://schemas.openxmlformats.org/officeDocument/2006/relationships/hyperlink" Target="consultantplus://offline/ref=ABAC4B05ACE476CFD45F0E82C9BB4491647D233C923599FB69202F742E3247DAE6733821F036F1EBfFIEG" TargetMode="External"/><Relationship Id="rId140" Type="http://schemas.openxmlformats.org/officeDocument/2006/relationships/hyperlink" Target="consultantplus://offline/ref=ABAC4B05ACE476CFD45F0E82C9BB4491647D233C923599FB69202F742E3247DAE6733821F036FDE4fFI4G" TargetMode="External"/><Relationship Id="rId145" Type="http://schemas.openxmlformats.org/officeDocument/2006/relationships/hyperlink" Target="consultantplus://offline/ref=ABAC4B05ACE476CFD45F0E82C9BB4491647D233C923599FB69202F742E3247DAE6733821F035F9EBfFI9G" TargetMode="External"/><Relationship Id="rId161" Type="http://schemas.openxmlformats.org/officeDocument/2006/relationships/hyperlink" Target="consultantplus://offline/ref=ABAC4B05ACE476CFD45F108FDFD7139E637F7B32993C94AE3D7F7429793B4D8DfAI1G" TargetMode="External"/><Relationship Id="rId166" Type="http://schemas.openxmlformats.org/officeDocument/2006/relationships/hyperlink" Target="consultantplus://offline/ref=ABAC4B05ACE476CFD45F108FDFD7139E637F7B32903C95AE317129237162418FA6333E74B370F4E2FC1E7719f5IEG" TargetMode="External"/><Relationship Id="rId1" Type="http://schemas.openxmlformats.org/officeDocument/2006/relationships/styles" Target="styles.xml"/><Relationship Id="rId6" Type="http://schemas.openxmlformats.org/officeDocument/2006/relationships/hyperlink" Target="consultantplus://offline/ref=ABAC4B05ACE476CFD45F108FDFD7139E637F7B32903E97AA347129237162418FA6f3I3G" TargetMode="External"/><Relationship Id="rId15" Type="http://schemas.openxmlformats.org/officeDocument/2006/relationships/hyperlink" Target="consultantplus://offline/ref=ABAC4B05ACE476CFD45F0E82C9BB4491647D233C923599FB69202F742Ef3I2G" TargetMode="External"/><Relationship Id="rId23" Type="http://schemas.openxmlformats.org/officeDocument/2006/relationships/hyperlink" Target="consultantplus://offline/ref=ABAC4B05ACE476CFD45F0E82C9BB4491647D233C923599FB69202F742E3247DAE6733821F036F1E2fFI8G" TargetMode="External"/><Relationship Id="rId28" Type="http://schemas.openxmlformats.org/officeDocument/2006/relationships/hyperlink" Target="consultantplus://offline/ref=ABAC4B05ACE476CFD45F0E82C9BB4491647D233C923599FB69202F742E3247DAE6733821F036F1E3fFI5G" TargetMode="External"/><Relationship Id="rId36" Type="http://schemas.openxmlformats.org/officeDocument/2006/relationships/hyperlink" Target="consultantplus://offline/ref=ABAC4B05ACE476CFD45F0E82C9BB4491647D233C923599FB69202F742Ef3I2G" TargetMode="External"/><Relationship Id="rId49" Type="http://schemas.openxmlformats.org/officeDocument/2006/relationships/hyperlink" Target="consultantplus://offline/ref=ABAC4B05ACE476CFD45F0E82C9BB4491647D2138953F99FB69202F742Ef3I2G" TargetMode="External"/><Relationship Id="rId57" Type="http://schemas.openxmlformats.org/officeDocument/2006/relationships/hyperlink" Target="consultantplus://offline/ref=ABAC4B05ACE476CFD45F0E82C9BB4491647D233C923599FB69202F742E3247DAE6733821F036FFE6fFI5G" TargetMode="External"/><Relationship Id="rId106" Type="http://schemas.openxmlformats.org/officeDocument/2006/relationships/hyperlink" Target="consultantplus://offline/ref=ABAC4B05ACE476CFD45F0E82C9BB4491647D233C923599FB69202F742Ef3I2G" TargetMode="External"/><Relationship Id="rId114" Type="http://schemas.openxmlformats.org/officeDocument/2006/relationships/hyperlink" Target="consultantplus://offline/ref=ABAC4B05ACE476CFD45F0E82C9BB4491647D233C923599FB69202F742E3247DAE6733821F035F1E4fFIEG" TargetMode="External"/><Relationship Id="rId119" Type="http://schemas.openxmlformats.org/officeDocument/2006/relationships/hyperlink" Target="consultantplus://offline/ref=ABAC4B05ACE476CFD45F0E82C9BB4491647D233C923599FB69202F742E3247DAE6733822F9f3I5G" TargetMode="External"/><Relationship Id="rId127" Type="http://schemas.openxmlformats.org/officeDocument/2006/relationships/hyperlink" Target="consultantplus://offline/ref=ABAC4B05ACE476CFD45F108FDFD7139E637F7B32903C9BA5327D29237162418FA6333E74B370F4E2FC1E741Bf5IEG" TargetMode="External"/><Relationship Id="rId10" Type="http://schemas.openxmlformats.org/officeDocument/2006/relationships/hyperlink" Target="consultantplus://offline/ref=ABAC4B05ACE476CFD45F108FDFD7139E637F7B32903E97AA347129237162418FA6f3I3G" TargetMode="External"/><Relationship Id="rId31" Type="http://schemas.openxmlformats.org/officeDocument/2006/relationships/hyperlink" Target="consultantplus://offline/ref=ABAC4B05ACE476CFD45F0E82C9BB4491647D233C923599FB69202F742Ef3I2G" TargetMode="External"/><Relationship Id="rId44" Type="http://schemas.openxmlformats.org/officeDocument/2006/relationships/hyperlink" Target="consultantplus://offline/ref=ABAC4B05ACE476CFD45F0E82C9BB4491647D233C923599FB69202F742E3247DAE6733824F2f3I7G" TargetMode="External"/><Relationship Id="rId52" Type="http://schemas.openxmlformats.org/officeDocument/2006/relationships/hyperlink" Target="consultantplus://offline/ref=ABAC4B05ACE476CFD45F0E82C9BB4491647D233C923599FB69202F742Ef3I2G" TargetMode="External"/><Relationship Id="rId60" Type="http://schemas.openxmlformats.org/officeDocument/2006/relationships/hyperlink" Target="consultantplus://offline/ref=ABAC4B05ACE476CFD45F0E82C9BB4491647D233C923599FB69202F742E3247DAE6733821F036FFE6fFIBG" TargetMode="External"/><Relationship Id="rId65" Type="http://schemas.openxmlformats.org/officeDocument/2006/relationships/hyperlink" Target="consultantplus://offline/ref=ABAC4B05ACE476CFD45F0E82C9BB4491647D233C923599FB69202F742E3247DAE6733821F036FEE0fFICG" TargetMode="External"/><Relationship Id="rId73" Type="http://schemas.openxmlformats.org/officeDocument/2006/relationships/hyperlink" Target="consultantplus://offline/ref=ABAC4B05ACE476CFD45F0E82C9BB4491647D233C923599FB69202F742E3247DAE6733821F036FBE3fFIDG" TargetMode="External"/><Relationship Id="rId78" Type="http://schemas.openxmlformats.org/officeDocument/2006/relationships/hyperlink" Target="consultantplus://offline/ref=ABAC4B05ACE476CFD45F0E82C9BB4491647D233C923599FB69202F742E3247DAE6733821F036FFE6fFI5G" TargetMode="External"/><Relationship Id="rId81" Type="http://schemas.openxmlformats.org/officeDocument/2006/relationships/hyperlink" Target="consultantplus://offline/ref=ABAC4B05ACE476CFD45F0E82C9BB4491647D233C923599FB69202F742E3247DAE6733821F035FEE6fFI5G" TargetMode="External"/><Relationship Id="rId86" Type="http://schemas.openxmlformats.org/officeDocument/2006/relationships/hyperlink" Target="consultantplus://offline/ref=ABAC4B05ACE476CFD45F0E82C9BB4491677C223A9A6ACEF9387521f7I1G" TargetMode="External"/><Relationship Id="rId94" Type="http://schemas.openxmlformats.org/officeDocument/2006/relationships/hyperlink" Target="consultantplus://offline/ref=ABAC4B05ACE476CFD45F0E82C9BB4491647D233C923599FB69202F742E3247DAE6733821F035F1E3fFIEG" TargetMode="External"/><Relationship Id="rId99" Type="http://schemas.openxmlformats.org/officeDocument/2006/relationships/hyperlink" Target="consultantplus://offline/ref=ABAC4B05ACE476CFD45F0E82C9BB4491647D233C923599FB69202F742Ef3I2G" TargetMode="External"/><Relationship Id="rId101" Type="http://schemas.openxmlformats.org/officeDocument/2006/relationships/hyperlink" Target="consultantplus://offline/ref=ABAC4B05ACE476CFD45F0E82C9BB4491647D233C923599FB69202F742E3247DAE6733821F036F0E3fFI4G" TargetMode="External"/><Relationship Id="rId122" Type="http://schemas.openxmlformats.org/officeDocument/2006/relationships/hyperlink" Target="consultantplus://offline/ref=ABAC4B05ACE476CFD45F0E82C9BB4491647D233C923599FB69202F742E3247DAE6733821F034F1E7fFI4G" TargetMode="External"/><Relationship Id="rId130" Type="http://schemas.openxmlformats.org/officeDocument/2006/relationships/hyperlink" Target="consultantplus://offline/ref=ABAC4B05ACE476CFD45F0E82C9BB4491647D233C923599FB69202F742E3247DAE6733821F034F0E3fFI4G" TargetMode="External"/><Relationship Id="rId135" Type="http://schemas.openxmlformats.org/officeDocument/2006/relationships/hyperlink" Target="consultantplus://offline/ref=ABAC4B05ACE476CFD45F0E82C9BB4491647D233C923599FB69202F742E3247DAE6733821F036F1E0fFIAG" TargetMode="External"/><Relationship Id="rId143" Type="http://schemas.openxmlformats.org/officeDocument/2006/relationships/hyperlink" Target="consultantplus://offline/ref=ABAC4B05ACE476CFD45F0E82C9BB4491647D233C923599FB69202F742E3247DAE6733824F7f3I5G" TargetMode="External"/><Relationship Id="rId148" Type="http://schemas.openxmlformats.org/officeDocument/2006/relationships/hyperlink" Target="consultantplus://offline/ref=ABAC4B05ACE476CFD45F0E82C9BB4491647D233C923599FB69202F742Ef3I2G" TargetMode="External"/><Relationship Id="rId151" Type="http://schemas.openxmlformats.org/officeDocument/2006/relationships/hyperlink" Target="consultantplus://offline/ref=ABAC4B05ACE476CFD45F108FDFD7139E637F7B32933491A5347F7429793B4D8DfAI1G" TargetMode="External"/><Relationship Id="rId156" Type="http://schemas.openxmlformats.org/officeDocument/2006/relationships/hyperlink" Target="consultantplus://offline/ref=ABAC4B05ACE476CFD45F108FDFD7139E637F7B32973C90A4377F7429793B4D8DfAI1G" TargetMode="External"/><Relationship Id="rId164" Type="http://schemas.openxmlformats.org/officeDocument/2006/relationships/hyperlink" Target="consultantplus://offline/ref=ABAC4B05ACE476CFD45F108FDFD7139E637F7B32903C95AE317329237162418FA6333E74B370F4E2FC1E7718f5I8G" TargetMode="External"/><Relationship Id="rId169" Type="http://schemas.openxmlformats.org/officeDocument/2006/relationships/hyperlink" Target="consultantplus://offline/ref=ABAC4B05ACE476CFD45F108FDFD7139E637F7B32903E97AB3C7129237162418FA6333E74B370F4E2FC1E761Bf5I9G" TargetMode="External"/><Relationship Id="rId4" Type="http://schemas.openxmlformats.org/officeDocument/2006/relationships/hyperlink" Target="consultantplus://offline/ref=ABAC4B05ACE476CFD45F0E82C9BB4491677C223A9A6ACEF9387521f7I1G" TargetMode="External"/><Relationship Id="rId9" Type="http://schemas.openxmlformats.org/officeDocument/2006/relationships/hyperlink" Target="consultantplus://offline/ref=ABAC4B05ACE476CFD45F0E82C9BB4491647D233C923599FB69202F742Ef3I2G" TargetMode="External"/><Relationship Id="rId13" Type="http://schemas.openxmlformats.org/officeDocument/2006/relationships/hyperlink" Target="consultantplus://offline/ref=ABAC4B05ACE476CFD45F0E82C9BB4491647D233C923599FB69202F742Ef3I2G" TargetMode="External"/><Relationship Id="rId18" Type="http://schemas.openxmlformats.org/officeDocument/2006/relationships/hyperlink" Target="consultantplus://offline/ref=ABAC4B05ACE476CFD45F0E82C9BB4491647D233C923599FB69202F742Ef3I2G" TargetMode="External"/><Relationship Id="rId39" Type="http://schemas.openxmlformats.org/officeDocument/2006/relationships/hyperlink" Target="consultantplus://offline/ref=ABAC4B05ACE476CFD45F0E82C9BB4491647D233C923599FB69202F742Ef3I2G" TargetMode="External"/><Relationship Id="rId109" Type="http://schemas.openxmlformats.org/officeDocument/2006/relationships/hyperlink" Target="consultantplus://offline/ref=ABAC4B05ACE476CFD45F0E82C9BB4491647D233C923599FB69202F742E3247DAE6733821F036F1E0fFIEG" TargetMode="External"/><Relationship Id="rId34" Type="http://schemas.openxmlformats.org/officeDocument/2006/relationships/hyperlink" Target="consultantplus://offline/ref=ABAC4B05ACE476CFD45F0E82C9BB4491647D233C923599FB69202F742E3247DAE6733823F3f3I2G" TargetMode="External"/><Relationship Id="rId50" Type="http://schemas.openxmlformats.org/officeDocument/2006/relationships/hyperlink" Target="consultantplus://offline/ref=ABAC4B05ACE476CFD45F0E82C9BB4491647D2138953F99FB69202F742Ef3I2G" TargetMode="External"/><Relationship Id="rId55" Type="http://schemas.openxmlformats.org/officeDocument/2006/relationships/hyperlink" Target="consultantplus://offline/ref=ABAC4B05ACE476CFD45F0E82C9BB4491647D233C923599FB69202F742Ef3I2G" TargetMode="External"/><Relationship Id="rId76" Type="http://schemas.openxmlformats.org/officeDocument/2006/relationships/hyperlink" Target="consultantplus://offline/ref=ABAC4B05ACE476CFD45F0E82C9BB4491647D233C923599FB69202F742Ef3I2G" TargetMode="External"/><Relationship Id="rId97" Type="http://schemas.openxmlformats.org/officeDocument/2006/relationships/hyperlink" Target="consultantplus://offline/ref=ABAC4B05ACE476CFD45F0E82C9BB4491647D233C923599FB69202F742Ef3I2G" TargetMode="External"/><Relationship Id="rId104" Type="http://schemas.openxmlformats.org/officeDocument/2006/relationships/hyperlink" Target="consultantplus://offline/ref=ABAC4B05ACE476CFD45F0E82C9BB4491647D233C923599FB69202F742Ef3I2G" TargetMode="External"/><Relationship Id="rId120" Type="http://schemas.openxmlformats.org/officeDocument/2006/relationships/hyperlink" Target="consultantplus://offline/ref=ABAC4B05ACE476CFD45F0E82C9BB4491647D233C923599FB69202F742E3247DAE6733821F034F1E7fFI4G" TargetMode="External"/><Relationship Id="rId125" Type="http://schemas.openxmlformats.org/officeDocument/2006/relationships/hyperlink" Target="consultantplus://offline/ref=ABAC4B05ACE476CFD45F0E82C9BB4491647D233C923599FB69202F742E3247DAE6733821F035F0E1fFIAG" TargetMode="External"/><Relationship Id="rId141" Type="http://schemas.openxmlformats.org/officeDocument/2006/relationships/hyperlink" Target="consultantplus://offline/ref=ABAC4B05ACE476CFD45F0E82C9BB44916472253E923F99FB69202F742Ef3I2G" TargetMode="External"/><Relationship Id="rId146" Type="http://schemas.openxmlformats.org/officeDocument/2006/relationships/hyperlink" Target="consultantplus://offline/ref=ABAC4B05ACE476CFD45F0E82C9BB4491647D233C923599FB69202F742E3247DAE6733824F7f3I0G" TargetMode="External"/><Relationship Id="rId167" Type="http://schemas.openxmlformats.org/officeDocument/2006/relationships/hyperlink" Target="consultantplus://offline/ref=ABAC4B05ACE476CFD45F108FDFD7139E637F7B32903C9BAA367729237162418FA6333E74B370F4E2FC1E7718f5I9G" TargetMode="External"/><Relationship Id="rId7" Type="http://schemas.openxmlformats.org/officeDocument/2006/relationships/hyperlink" Target="consultantplus://offline/ref=ABAC4B05ACE476CFD45F0E82C9BB4491647D233C923599FB69202F742E3247DAE6733821F034F9E2fFIBG" TargetMode="External"/><Relationship Id="rId71" Type="http://schemas.openxmlformats.org/officeDocument/2006/relationships/hyperlink" Target="consultantplus://offline/ref=ABAC4B05ACE476CFD45F0E82C9BB4491647D233C923599FB69202F742Ef3I2G" TargetMode="External"/><Relationship Id="rId92" Type="http://schemas.openxmlformats.org/officeDocument/2006/relationships/hyperlink" Target="consultantplus://offline/ref=ABAC4B05ACE476CFD45F0E82C9BB4491647D233C923599FB69202F742E3247DAE6733821F034FFEBfFIBG" TargetMode="External"/><Relationship Id="rId162" Type="http://schemas.openxmlformats.org/officeDocument/2006/relationships/hyperlink" Target="consultantplus://offline/ref=ABAC4B05ACE476CFD45F108FDFD7139E637F7B32903C95AE317D29237162418FA6333E74B370F4E2FC1E7719f5IEG" TargetMode="External"/><Relationship Id="rId2" Type="http://schemas.openxmlformats.org/officeDocument/2006/relationships/settings" Target="settings.xml"/><Relationship Id="rId29" Type="http://schemas.openxmlformats.org/officeDocument/2006/relationships/hyperlink" Target="consultantplus://offline/ref=ABAC4B05ACE476CFD45F0E82C9BB4491647D233C923599FB69202F742Ef3I2G" TargetMode="External"/><Relationship Id="rId24" Type="http://schemas.openxmlformats.org/officeDocument/2006/relationships/hyperlink" Target="consultantplus://offline/ref=ABAC4B05ACE476CFD45F0E82C9BB4491647D233C923599FB69202F742E3247DAE6733822F6f3IDG" TargetMode="External"/><Relationship Id="rId40" Type="http://schemas.openxmlformats.org/officeDocument/2006/relationships/hyperlink" Target="consultantplus://offline/ref=ABAC4B05ACE476CFD45F0E82C9BB4491647D233C923599FB69202F742Ef3I2G" TargetMode="External"/><Relationship Id="rId45" Type="http://schemas.openxmlformats.org/officeDocument/2006/relationships/hyperlink" Target="consultantplus://offline/ref=ABAC4B05ACE476CFD45F0E82C9BB44916471203D903899FB69202F742Ef3I2G" TargetMode="External"/><Relationship Id="rId66" Type="http://schemas.openxmlformats.org/officeDocument/2006/relationships/hyperlink" Target="consultantplus://offline/ref=ABAC4B05ACE476CFD45F0E82C9BB4491647D233C923599FB69202F742E3247DAE6733821F036FEE6fFICG" TargetMode="External"/><Relationship Id="rId87" Type="http://schemas.openxmlformats.org/officeDocument/2006/relationships/hyperlink" Target="consultantplus://offline/ref=ABAC4B05ACE476CFD45F108FDFD7139E637F7B32903E97AA347129237162418FA6f3I3G" TargetMode="External"/><Relationship Id="rId110" Type="http://schemas.openxmlformats.org/officeDocument/2006/relationships/hyperlink" Target="consultantplus://offline/ref=ABAC4B05ACE476CFD45F0E82C9BB4491647D233C923599FB69202F742Ef3I2G" TargetMode="External"/><Relationship Id="rId115" Type="http://schemas.openxmlformats.org/officeDocument/2006/relationships/hyperlink" Target="consultantplus://offline/ref=ABAC4B05ACE476CFD45F0E82C9BB4491647D233C923599FB69202F742E3247DAE6733821F035F1E4fFI8G" TargetMode="External"/><Relationship Id="rId131" Type="http://schemas.openxmlformats.org/officeDocument/2006/relationships/hyperlink" Target="consultantplus://offline/ref=ABAC4B05ACE476CFD45F0E82C9BB4491647D233C923599FB69202F742E3247DAE6733821F036F0E7fFIDG" TargetMode="External"/><Relationship Id="rId136" Type="http://schemas.openxmlformats.org/officeDocument/2006/relationships/hyperlink" Target="consultantplus://offline/ref=ABAC4B05ACE476CFD45F0E82C9BB4491647D233C923599FB69202F742E3247DAE6733821F034F0E5fFICG" TargetMode="External"/><Relationship Id="rId157" Type="http://schemas.openxmlformats.org/officeDocument/2006/relationships/hyperlink" Target="consultantplus://offline/ref=ABAC4B05ACE476CFD45F108FDFD7139E637F7B32973C97AE347F7429793B4D8DfAI1G" TargetMode="External"/><Relationship Id="rId61" Type="http://schemas.openxmlformats.org/officeDocument/2006/relationships/hyperlink" Target="consultantplus://offline/ref=ABAC4B05ACE476CFD45F0E82C9BB4491647D233C923599FB69202F742E3247DAE6733821F036FFE6fFI5G" TargetMode="External"/><Relationship Id="rId82" Type="http://schemas.openxmlformats.org/officeDocument/2006/relationships/hyperlink" Target="consultantplus://offline/ref=ABAC4B05ACE476CFD45F0E82C9BB4491647D233C923599FB69202F742Ef3I2G" TargetMode="External"/><Relationship Id="rId152" Type="http://schemas.openxmlformats.org/officeDocument/2006/relationships/hyperlink" Target="consultantplus://offline/ref=ABAC4B05ACE476CFD45F108FDFD7139E637F7B32933592A9357F7429793B4D8DfAI1G" TargetMode="External"/><Relationship Id="rId19" Type="http://schemas.openxmlformats.org/officeDocument/2006/relationships/hyperlink" Target="consultantplus://offline/ref=ABAC4B05ACE476CFD45F0E82C9BB4491647D233C923599FB69202F742E3247DAE6733821F034FEE6fFIAG" TargetMode="External"/><Relationship Id="rId14" Type="http://schemas.openxmlformats.org/officeDocument/2006/relationships/hyperlink" Target="consultantplus://offline/ref=ABAC4B05ACE476CFD45F0E82C9BB4491647D233C923599FB69202F742E3247DAE6733821F034F9EAfFI9G" TargetMode="External"/><Relationship Id="rId30" Type="http://schemas.openxmlformats.org/officeDocument/2006/relationships/hyperlink" Target="consultantplus://offline/ref=ABAC4B05ACE476CFD45F0E82C9BB4491647D233C923599FB69202F742Ef3I2G" TargetMode="External"/><Relationship Id="rId35" Type="http://schemas.openxmlformats.org/officeDocument/2006/relationships/hyperlink" Target="consultantplus://offline/ref=ABAC4B05ACE476CFD45F0E82C9BB4491647D2138953F99FB69202F742Ef3I2G" TargetMode="External"/><Relationship Id="rId56" Type="http://schemas.openxmlformats.org/officeDocument/2006/relationships/hyperlink" Target="consultantplus://offline/ref=ABAC4B05ACE476CFD45F0E82C9BB4491647D233C923599FB69202F742E3247DAE6733821F036FFE6fFIBG" TargetMode="External"/><Relationship Id="rId77" Type="http://schemas.openxmlformats.org/officeDocument/2006/relationships/hyperlink" Target="consultantplus://offline/ref=ABAC4B05ACE476CFD45F0E82C9BB4491647D233C923599FB69202F742E3247DAE6733821F036FFE6fFIBG" TargetMode="External"/><Relationship Id="rId100" Type="http://schemas.openxmlformats.org/officeDocument/2006/relationships/hyperlink" Target="consultantplus://offline/ref=ABAC4B05ACE476CFD45F0E82C9BB4491647D233C923599FB69202F742Ef3I2G" TargetMode="External"/><Relationship Id="rId105" Type="http://schemas.openxmlformats.org/officeDocument/2006/relationships/hyperlink" Target="consultantplus://offline/ref=ABAC4B05ACE476CFD45F0E82C9BB4491647D233C923599FB69202F742Ef3I2G" TargetMode="External"/><Relationship Id="rId126" Type="http://schemas.openxmlformats.org/officeDocument/2006/relationships/hyperlink" Target="consultantplus://offline/ref=ABAC4B05ACE476CFD45F0E82C9BB4491647D233C923599FB69202F742E3247DAE6733823F9f3I7G" TargetMode="External"/><Relationship Id="rId147" Type="http://schemas.openxmlformats.org/officeDocument/2006/relationships/hyperlink" Target="consultantplus://offline/ref=ABAC4B05ACE476CFD45F0E82C9BB4491647D233C923599FB69202F742E3247DAE6733821F036F0E5fFIBG" TargetMode="External"/><Relationship Id="rId168" Type="http://schemas.openxmlformats.org/officeDocument/2006/relationships/hyperlink" Target="consultantplus://offline/ref=ABAC4B05ACE476CFD45F108FDFD7139E637F7B32903E90AF317429237162418FA6333E74B370F4E2FC1E771Cf5ICG" TargetMode="External"/><Relationship Id="rId8" Type="http://schemas.openxmlformats.org/officeDocument/2006/relationships/hyperlink" Target="consultantplus://offline/ref=ABAC4B05ACE476CFD45F0E82C9BB4491647D233C923599FB69202F742Ef3I2G" TargetMode="External"/><Relationship Id="rId51" Type="http://schemas.openxmlformats.org/officeDocument/2006/relationships/hyperlink" Target="consultantplus://offline/ref=ABAC4B05ACE476CFD45F0E82C9BB4491647D233C923599FB69202F742Ef3I2G" TargetMode="External"/><Relationship Id="rId72" Type="http://schemas.openxmlformats.org/officeDocument/2006/relationships/hyperlink" Target="consultantplus://offline/ref=ABAC4B05ACE476CFD45F0E82C9BB4491647D233C923599FB69202F742E3247DAE6733821F036FAE4fFIAG" TargetMode="External"/><Relationship Id="rId93" Type="http://schemas.openxmlformats.org/officeDocument/2006/relationships/hyperlink" Target="consultantplus://offline/ref=ABAC4B05ACE476CFD45F0E82C9BB4491647D233C923599FB69202F742E3247DAE6733821F034FFEAfFI9G" TargetMode="External"/><Relationship Id="rId98" Type="http://schemas.openxmlformats.org/officeDocument/2006/relationships/hyperlink" Target="consultantplus://offline/ref=ABAC4B05ACE476CFD45F0E82C9BB4491647D233C923599FB69202F742E3247DAE6733821F034FEE2fFIDG" TargetMode="External"/><Relationship Id="rId121" Type="http://schemas.openxmlformats.org/officeDocument/2006/relationships/hyperlink" Target="consultantplus://offline/ref=ABAC4B05ACE476CFD45F0E82C9BB4491647D233C923599FB69202F742E3247DAE6733821F035F0E1fFIAG" TargetMode="External"/><Relationship Id="rId142" Type="http://schemas.openxmlformats.org/officeDocument/2006/relationships/hyperlink" Target="consultantplus://offline/ref=ABAC4B05ACE476CFD45F0E82C9BB4491647D233C923599FB69202F742Ef3I2G" TargetMode="External"/><Relationship Id="rId163" Type="http://schemas.openxmlformats.org/officeDocument/2006/relationships/hyperlink" Target="consultantplus://offline/ref=ABAC4B05ACE476CFD45F108FDFD7139E637F7B32903C95AE317C29237162418FA6333E74B370F4E2FC1E761Bf5I8G" TargetMode="External"/><Relationship Id="rId3" Type="http://schemas.openxmlformats.org/officeDocument/2006/relationships/webSettings" Target="webSettings.xml"/><Relationship Id="rId25" Type="http://schemas.openxmlformats.org/officeDocument/2006/relationships/hyperlink" Target="consultantplus://offline/ref=ABAC4B05ACE476CFD45F0E82C9BB4491647D233C923599FB69202F742E3247DAE6733821F036F1E2fFI8G" TargetMode="External"/><Relationship Id="rId46" Type="http://schemas.openxmlformats.org/officeDocument/2006/relationships/hyperlink" Target="consultantplus://offline/ref=ABAC4B05ACE476CFD45F0E82C9BB44916471203D903899FB69202F742E3247DAE6733821F034F9E6fFIDG" TargetMode="External"/><Relationship Id="rId67" Type="http://schemas.openxmlformats.org/officeDocument/2006/relationships/hyperlink" Target="consultantplus://offline/ref=ABAC4B05ACE476CFD45F0E82C9BB4491647D233C923599FB69202F742Ef3I2G" TargetMode="External"/><Relationship Id="rId116" Type="http://schemas.openxmlformats.org/officeDocument/2006/relationships/hyperlink" Target="consultantplus://offline/ref=ABAC4B05ACE476CFD45F0E82C9BB4491647D233C923599FB69202F742Ef3I2G" TargetMode="External"/><Relationship Id="rId137" Type="http://schemas.openxmlformats.org/officeDocument/2006/relationships/hyperlink" Target="consultantplus://offline/ref=ABAC4B05ACE476CFD45F0E82C9BB4491647D233C923599FB69202F742E3247DAE6733821F5f3I4G" TargetMode="External"/><Relationship Id="rId158" Type="http://schemas.openxmlformats.org/officeDocument/2006/relationships/hyperlink" Target="consultantplus://offline/ref=ABAC4B05ACE476CFD45F108FDFD7139E637F7B32973E97AB367F7429793B4D8DfAI1G" TargetMode="External"/><Relationship Id="rId20" Type="http://schemas.openxmlformats.org/officeDocument/2006/relationships/hyperlink" Target="consultantplus://offline/ref=ABAC4B05ACE476CFD45F0E82C9BB4491647D233C923599FB69202F742E3247DAE6733821F034F8EAfFIAG" TargetMode="External"/><Relationship Id="rId41" Type="http://schemas.openxmlformats.org/officeDocument/2006/relationships/hyperlink" Target="consultantplus://offline/ref=ABAC4B05ACE476CFD45F0E82C9BB4491647D233C923599FB69202F742Ef3I2G" TargetMode="External"/><Relationship Id="rId62" Type="http://schemas.openxmlformats.org/officeDocument/2006/relationships/hyperlink" Target="consultantplus://offline/ref=ABAC4B05ACE476CFD45F0E82C9BB4491647D233C923599FB69202F742E3247DAE6733821F036FFE6fFIBG" TargetMode="External"/><Relationship Id="rId83" Type="http://schemas.openxmlformats.org/officeDocument/2006/relationships/hyperlink" Target="consultantplus://offline/ref=ABAC4B05ACE476CFD45F0E82C9BB4491647D233C923599FB69202F742E3247DAE6733821F036FBE1fFIAG" TargetMode="External"/><Relationship Id="rId88" Type="http://schemas.openxmlformats.org/officeDocument/2006/relationships/hyperlink" Target="consultantplus://offline/ref=ABAC4B05ACE476CFD45F0E82C9BB4491647D233C923599FB69202F742Ef3I2G" TargetMode="External"/><Relationship Id="rId111" Type="http://schemas.openxmlformats.org/officeDocument/2006/relationships/hyperlink" Target="consultantplus://offline/ref=ABAC4B05ACE476CFD45F0E82C9BB4491647D233C923599FB69202F742E3247DAE6733821F036F1E0fFIEG" TargetMode="External"/><Relationship Id="rId132" Type="http://schemas.openxmlformats.org/officeDocument/2006/relationships/hyperlink" Target="consultantplus://offline/ref=ABAC4B05ACE476CFD45F0E82C9BB4491647D233C923599FB69202F742E3247DAE6733821F034F0E0fFI8G" TargetMode="External"/><Relationship Id="rId153" Type="http://schemas.openxmlformats.org/officeDocument/2006/relationships/hyperlink" Target="consultantplus://offline/ref=ABAC4B05ACE476CFD45F108FDFD7139E637F7B32963F96A43C7F7429793B4D8DA13C6163B439F8E3FC1E77f1I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35224</Words>
  <Characters>200777</Characters>
  <Application>Microsoft Office Word</Application>
  <DocSecurity>0</DocSecurity>
  <Lines>1673</Lines>
  <Paragraphs>471</Paragraphs>
  <ScaleCrop>false</ScaleCrop>
  <Company/>
  <LinksUpToDate>false</LinksUpToDate>
  <CharactersWithSpaces>235530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2016-05-10T06:08:00Z</dcterms:created>
  <dcterms:modified xsi:type="dcterms:W3CDTF">2016-05-10T06:10:00Z</dcterms:modified>
</cp:coreProperties>
</file>